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79F2" w14:textId="77777777" w:rsidR="0058506A" w:rsidRPr="0058506A" w:rsidRDefault="0058506A" w:rsidP="00585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6F95B" w14:textId="77777777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A8D3A1" w14:textId="69171BC4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253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7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LVI/39</w:t>
      </w:r>
      <w:r w:rsidR="009A3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47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/23</w:t>
      </w:r>
    </w:p>
    <w:p w14:paraId="42CB8A79" w14:textId="2287F4E4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</w:t>
      </w:r>
      <w:r w:rsidR="0031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GOZDOWO</w:t>
      </w:r>
    </w:p>
    <w:p w14:paraId="158C2CA3" w14:textId="77777777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99132D" w14:textId="39027D2A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4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listopada </w:t>
      </w:r>
      <w:r w:rsidR="0025312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857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817466" w14:textId="77777777" w:rsidR="0058506A" w:rsidRDefault="0058506A" w:rsidP="0058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B38BB" w14:textId="0884B116" w:rsidR="0058506A" w:rsidRDefault="0058506A" w:rsidP="0058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744230">
        <w:rPr>
          <w:rFonts w:ascii="Times New Roman" w:hAnsi="Times New Roman" w:cs="Times New Roman"/>
          <w:b/>
          <w:sz w:val="24"/>
          <w:szCs w:val="24"/>
        </w:rPr>
        <w:t xml:space="preserve">do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 polityki zdrowotnej </w:t>
      </w:r>
      <w:r w:rsidR="00E542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pn.: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„Program </w:t>
      </w:r>
      <w:r w:rsidR="00085721">
        <w:rPr>
          <w:rFonts w:ascii="Times New Roman" w:hAnsi="Times New Roman" w:cs="Times New Roman"/>
          <w:b/>
          <w:bCs/>
          <w:sz w:val="24"/>
          <w:szCs w:val="24"/>
        </w:rPr>
        <w:t xml:space="preserve">profilaktyki i wczesnego wykrywania osteoporozy wśród mieszkańców Gminy </w:t>
      </w:r>
      <w:r w:rsidR="00311464">
        <w:rPr>
          <w:rFonts w:ascii="Times New Roman" w:hAnsi="Times New Roman" w:cs="Times New Roman"/>
          <w:b/>
          <w:bCs/>
          <w:sz w:val="24"/>
          <w:szCs w:val="24"/>
        </w:rPr>
        <w:t>Gozdowo</w:t>
      </w:r>
      <w:r w:rsidR="00085721">
        <w:rPr>
          <w:rFonts w:ascii="Times New Roman" w:hAnsi="Times New Roman" w:cs="Times New Roman"/>
          <w:b/>
          <w:bCs/>
          <w:sz w:val="24"/>
          <w:szCs w:val="24"/>
        </w:rPr>
        <w:t xml:space="preserve"> na lata 2023-2025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779C494E" w14:textId="77777777" w:rsidR="00226629" w:rsidRDefault="00226629" w:rsidP="00585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51A57" w14:textId="77777777" w:rsidR="00C67314" w:rsidRDefault="00C67314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04FC0" w14:textId="67295DDB" w:rsidR="0058506A" w:rsidRDefault="0058506A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1 w związku z art. 7 ust. 1 pkt 5 ustawy z dnia                                                               8 marca 1990 roku o samorządzie gminnym (Dz.U. z 20</w:t>
      </w:r>
      <w:r w:rsidR="007C5D40">
        <w:rPr>
          <w:rFonts w:ascii="Times New Roman" w:hAnsi="Times New Roman" w:cs="Times New Roman"/>
          <w:sz w:val="24"/>
          <w:szCs w:val="24"/>
        </w:rPr>
        <w:t>2</w:t>
      </w:r>
      <w:r w:rsidR="000857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721">
        <w:rPr>
          <w:rFonts w:ascii="Times New Roman" w:hAnsi="Times New Roman" w:cs="Times New Roman"/>
          <w:sz w:val="24"/>
          <w:szCs w:val="24"/>
        </w:rPr>
        <w:t>40, 572 i poz. 1463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art. </w:t>
      </w:r>
      <w:r w:rsidR="000857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 ust. 1 pkt 1</w:t>
      </w:r>
      <w:r w:rsidR="00B91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48 ust. </w:t>
      </w:r>
      <w:r w:rsidR="00980B42">
        <w:rPr>
          <w:rFonts w:ascii="Times New Roman" w:hAnsi="Times New Roman" w:cs="Times New Roman"/>
          <w:sz w:val="24"/>
          <w:szCs w:val="24"/>
        </w:rPr>
        <w:t xml:space="preserve">1 </w:t>
      </w:r>
      <w:r w:rsidR="00B919AB">
        <w:rPr>
          <w:rFonts w:ascii="Times New Roman" w:hAnsi="Times New Roman" w:cs="Times New Roman"/>
          <w:sz w:val="24"/>
          <w:szCs w:val="24"/>
        </w:rPr>
        <w:t xml:space="preserve">oraz art. 48a ust. 1-3 i ust. 5 pkt 1 lit b </w:t>
      </w:r>
      <w:r>
        <w:rPr>
          <w:rFonts w:ascii="Times New Roman" w:hAnsi="Times New Roman" w:cs="Times New Roman"/>
          <w:sz w:val="24"/>
          <w:szCs w:val="24"/>
        </w:rPr>
        <w:t>ustawy z dnia 27</w:t>
      </w:r>
      <w:r w:rsidR="00C643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sierpnia 2004 r. o świadczeniach opieki zdrowotnej finansowanych ze środków publicznych (</w:t>
      </w:r>
      <w:r w:rsidR="00510905">
        <w:rPr>
          <w:rFonts w:ascii="Times New Roman" w:hAnsi="Times New Roman" w:cs="Times New Roman"/>
          <w:sz w:val="24"/>
          <w:szCs w:val="24"/>
        </w:rPr>
        <w:t xml:space="preserve">Dz.U. </w:t>
      </w:r>
      <w:r w:rsidR="00C643E7">
        <w:rPr>
          <w:rFonts w:ascii="Times New Roman" w:hAnsi="Times New Roman" w:cs="Times New Roman"/>
          <w:sz w:val="24"/>
          <w:szCs w:val="24"/>
        </w:rPr>
        <w:t> </w:t>
      </w:r>
      <w:r w:rsidR="00510905">
        <w:rPr>
          <w:rFonts w:ascii="Times New Roman" w:hAnsi="Times New Roman" w:cs="Times New Roman"/>
          <w:sz w:val="24"/>
          <w:szCs w:val="24"/>
        </w:rPr>
        <w:t>z 20</w:t>
      </w:r>
      <w:r w:rsidR="00D06EB7">
        <w:rPr>
          <w:rFonts w:ascii="Times New Roman" w:hAnsi="Times New Roman" w:cs="Times New Roman"/>
          <w:sz w:val="24"/>
          <w:szCs w:val="24"/>
        </w:rPr>
        <w:t>2</w:t>
      </w:r>
      <w:r w:rsidR="000857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6A16AD">
        <w:rPr>
          <w:rFonts w:ascii="Times New Roman" w:hAnsi="Times New Roman" w:cs="Times New Roman"/>
          <w:sz w:val="24"/>
          <w:szCs w:val="24"/>
        </w:rPr>
        <w:t xml:space="preserve"> </w:t>
      </w:r>
      <w:r w:rsidR="00085721">
        <w:rPr>
          <w:rFonts w:ascii="Times New Roman" w:hAnsi="Times New Roman" w:cs="Times New Roman"/>
          <w:sz w:val="24"/>
          <w:szCs w:val="24"/>
        </w:rPr>
        <w:t>2561</w:t>
      </w:r>
      <w:r w:rsidR="00D06EB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6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6EB7">
        <w:rPr>
          <w:rFonts w:ascii="Times New Roman" w:hAnsi="Times New Roman" w:cs="Times New Roman"/>
          <w:sz w:val="24"/>
          <w:szCs w:val="24"/>
        </w:rPr>
        <w:t>. zm.</w:t>
      </w:r>
      <w:r w:rsidR="00FC1AC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7BC051E9" w14:textId="77777777" w:rsidR="0058506A" w:rsidRDefault="0058506A" w:rsidP="00585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35DB2" w14:textId="3094DACC" w:rsidR="0058506A" w:rsidRPr="008270AC" w:rsidRDefault="0058506A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2BC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AC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744230">
        <w:rPr>
          <w:rFonts w:ascii="Times New Roman" w:hAnsi="Times New Roman" w:cs="Times New Roman"/>
          <w:sz w:val="24"/>
          <w:szCs w:val="24"/>
        </w:rPr>
        <w:t xml:space="preserve">do realizacji </w:t>
      </w:r>
      <w:r w:rsidRPr="008270AC">
        <w:rPr>
          <w:rFonts w:ascii="Times New Roman" w:hAnsi="Times New Roman" w:cs="Times New Roman"/>
          <w:sz w:val="24"/>
          <w:szCs w:val="24"/>
        </w:rPr>
        <w:t>program polityki zdrowotnej pn. „</w:t>
      </w:r>
      <w:r w:rsidRPr="008270AC">
        <w:rPr>
          <w:rFonts w:ascii="Times New Roman" w:hAnsi="Times New Roman" w:cs="Times New Roman"/>
          <w:bCs/>
          <w:sz w:val="24"/>
          <w:szCs w:val="24"/>
        </w:rPr>
        <w:t>Program</w:t>
      </w:r>
      <w:r w:rsidR="00085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721" w:rsidRPr="00085721">
        <w:rPr>
          <w:rFonts w:ascii="Times New Roman" w:hAnsi="Times New Roman" w:cs="Times New Roman"/>
          <w:bCs/>
          <w:sz w:val="24"/>
          <w:szCs w:val="24"/>
        </w:rPr>
        <w:t xml:space="preserve">profilaktyki </w:t>
      </w:r>
      <w:r w:rsidR="0031146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85721" w:rsidRPr="00085721">
        <w:rPr>
          <w:rFonts w:ascii="Times New Roman" w:hAnsi="Times New Roman" w:cs="Times New Roman"/>
          <w:bCs/>
          <w:sz w:val="24"/>
          <w:szCs w:val="24"/>
        </w:rPr>
        <w:t>i wczesnego wykrywania osteoporozy wśród mieszkańców Gminy</w:t>
      </w:r>
      <w:r w:rsidR="00311464">
        <w:rPr>
          <w:rFonts w:ascii="Times New Roman" w:hAnsi="Times New Roman" w:cs="Times New Roman"/>
          <w:bCs/>
          <w:sz w:val="24"/>
          <w:szCs w:val="24"/>
        </w:rPr>
        <w:t xml:space="preserve"> Gozdowo</w:t>
      </w:r>
      <w:r w:rsidR="00085721" w:rsidRPr="00085721">
        <w:rPr>
          <w:rFonts w:ascii="Times New Roman" w:hAnsi="Times New Roman" w:cs="Times New Roman"/>
          <w:bCs/>
          <w:sz w:val="24"/>
          <w:szCs w:val="24"/>
        </w:rPr>
        <w:t xml:space="preserve"> na lata 2023-2025</w:t>
      </w:r>
      <w:r w:rsidRPr="008270AC">
        <w:rPr>
          <w:rFonts w:ascii="Times New Roman" w:hAnsi="Times New Roman" w:cs="Times New Roman"/>
          <w:bCs/>
          <w:sz w:val="24"/>
          <w:szCs w:val="24"/>
        </w:rPr>
        <w:t>”</w:t>
      </w:r>
      <w:r w:rsidRPr="008270AC">
        <w:rPr>
          <w:rFonts w:ascii="Times New Roman" w:hAnsi="Times New Roman" w:cs="Times New Roman"/>
          <w:sz w:val="24"/>
          <w:szCs w:val="24"/>
        </w:rPr>
        <w:t>, stanowiący załącznik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E277E" w14:textId="77777777" w:rsidR="0058506A" w:rsidRPr="00E6505E" w:rsidRDefault="0058506A" w:rsidP="0058506A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A3DDE99" w14:textId="503BADD0" w:rsidR="0058506A" w:rsidRDefault="0058506A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</w:t>
      </w:r>
      <w:r w:rsidR="00311464">
        <w:rPr>
          <w:rFonts w:ascii="Times New Roman" w:hAnsi="Times New Roman" w:cs="Times New Roman"/>
          <w:sz w:val="24"/>
          <w:szCs w:val="24"/>
        </w:rPr>
        <w:t xml:space="preserve">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1548D" w14:textId="77777777" w:rsidR="0058506A" w:rsidRDefault="0058506A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544D8" w14:textId="77777777" w:rsidR="0058506A" w:rsidRDefault="0058506A" w:rsidP="0058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40EDEF8" w14:textId="77777777" w:rsidR="0058506A" w:rsidRDefault="0058506A" w:rsidP="0058506A"/>
    <w:p w14:paraId="798CD264" w14:textId="77777777" w:rsidR="0058506A" w:rsidRDefault="0058506A" w:rsidP="0058506A"/>
    <w:p w14:paraId="2A7041BD" w14:textId="77777777" w:rsidR="0058506A" w:rsidRDefault="0058506A" w:rsidP="0058506A"/>
    <w:p w14:paraId="2F96A96E" w14:textId="77777777" w:rsidR="0058506A" w:rsidRDefault="0058506A" w:rsidP="0058506A"/>
    <w:p w14:paraId="41EEBC86" w14:textId="77777777" w:rsidR="00E5427B" w:rsidRDefault="00E5427B" w:rsidP="0058506A"/>
    <w:p w14:paraId="7EC3392B" w14:textId="77777777" w:rsidR="00E5427B" w:rsidRDefault="00E5427B" w:rsidP="0058506A"/>
    <w:p w14:paraId="22751451" w14:textId="77777777" w:rsidR="00E5427B" w:rsidRDefault="00E5427B" w:rsidP="0058506A"/>
    <w:p w14:paraId="00993E46" w14:textId="77777777" w:rsidR="00E5427B" w:rsidRDefault="00E5427B" w:rsidP="0058506A"/>
    <w:p w14:paraId="11F6A48D" w14:textId="77777777" w:rsidR="0058506A" w:rsidRDefault="0058506A" w:rsidP="0058506A"/>
    <w:p w14:paraId="3E1373A4" w14:textId="77777777" w:rsidR="004061D9" w:rsidRDefault="00FC1ACB">
      <w:r>
        <w:t>______________________________________________________</w:t>
      </w:r>
    </w:p>
    <w:p w14:paraId="0B482553" w14:textId="77777777" w:rsidR="004061D9" w:rsidRPr="00FC1ACB" w:rsidRDefault="00FC1ACB" w:rsidP="009659AB">
      <w:pPr>
        <w:pStyle w:val="Akapitzlist"/>
        <w:numPr>
          <w:ilvl w:val="0"/>
          <w:numId w:val="3"/>
        </w:numPr>
        <w:ind w:left="142" w:hanging="142"/>
        <w:jc w:val="both"/>
        <w:rPr>
          <w:sz w:val="16"/>
          <w:szCs w:val="16"/>
          <w:vertAlign w:val="superscript"/>
        </w:rPr>
      </w:pPr>
      <w:r>
        <w:rPr>
          <w:vertAlign w:val="superscript"/>
        </w:rPr>
        <w:t xml:space="preserve"> </w:t>
      </w:r>
      <w:r w:rsidRPr="00FC1ACB">
        <w:rPr>
          <w:sz w:val="16"/>
          <w:szCs w:val="16"/>
        </w:rPr>
        <w:t xml:space="preserve">Zmiany tekstu jednolitego wymienionej ustawy </w:t>
      </w:r>
      <w:r w:rsidR="00E31C51">
        <w:rPr>
          <w:sz w:val="16"/>
          <w:szCs w:val="16"/>
        </w:rPr>
        <w:t>zostały ogłoszone w Dz</w:t>
      </w:r>
      <w:r w:rsidRPr="00FC1ACB">
        <w:rPr>
          <w:sz w:val="16"/>
          <w:szCs w:val="16"/>
        </w:rPr>
        <w:t>.U.</w:t>
      </w:r>
      <w:r>
        <w:rPr>
          <w:sz w:val="16"/>
          <w:szCs w:val="16"/>
        </w:rPr>
        <w:t xml:space="preserve"> </w:t>
      </w:r>
      <w:r w:rsidR="00085721">
        <w:rPr>
          <w:sz w:val="16"/>
          <w:szCs w:val="16"/>
        </w:rPr>
        <w:t xml:space="preserve">z 2022 poz. 2674, 2770, 1265, 1855, 2770, 2140, </w:t>
      </w:r>
      <w:proofErr w:type="gramStart"/>
      <w:r w:rsidR="00085721">
        <w:rPr>
          <w:sz w:val="16"/>
          <w:szCs w:val="16"/>
        </w:rPr>
        <w:t>w  M.P.</w:t>
      </w:r>
      <w:proofErr w:type="gramEnd"/>
      <w:r w:rsidR="00085721">
        <w:rPr>
          <w:sz w:val="16"/>
          <w:szCs w:val="16"/>
        </w:rPr>
        <w:t xml:space="preserve">  </w:t>
      </w:r>
      <w:proofErr w:type="gramStart"/>
      <w:r w:rsidR="00085721">
        <w:rPr>
          <w:sz w:val="16"/>
          <w:szCs w:val="16"/>
        </w:rPr>
        <w:t>z  2023</w:t>
      </w:r>
      <w:proofErr w:type="gramEnd"/>
      <w:r w:rsidR="00085721">
        <w:rPr>
          <w:sz w:val="16"/>
          <w:szCs w:val="16"/>
        </w:rPr>
        <w:t xml:space="preserve">  r. poz. 190 i 193, w Dz.U. z 2023 r. poz. 605, 650, 658, 1234, 1733, 167</w:t>
      </w:r>
      <w:r w:rsidR="00A92552">
        <w:rPr>
          <w:sz w:val="16"/>
          <w:szCs w:val="16"/>
        </w:rPr>
        <w:t>5</w:t>
      </w:r>
      <w:r w:rsidR="00085721">
        <w:rPr>
          <w:sz w:val="16"/>
          <w:szCs w:val="16"/>
        </w:rPr>
        <w:t xml:space="preserve"> i poz. 1692</w:t>
      </w:r>
    </w:p>
    <w:p w14:paraId="69CC8890" w14:textId="77777777" w:rsidR="004061D9" w:rsidRPr="00FC1ACB" w:rsidRDefault="004061D9" w:rsidP="009659AB">
      <w:pPr>
        <w:jc w:val="both"/>
        <w:rPr>
          <w:sz w:val="16"/>
          <w:szCs w:val="16"/>
        </w:rPr>
      </w:pPr>
    </w:p>
    <w:p w14:paraId="669FEAFB" w14:textId="77777777" w:rsidR="001943CC" w:rsidRDefault="001943CC"/>
    <w:p w14:paraId="200683E4" w14:textId="77777777" w:rsidR="001943CC" w:rsidRDefault="001943CC"/>
    <w:p w14:paraId="34FE7A1A" w14:textId="77777777" w:rsidR="004061D9" w:rsidRDefault="004061D9"/>
    <w:p w14:paraId="78DE5059" w14:textId="77777777" w:rsidR="009A3A9A" w:rsidRDefault="009A3A9A"/>
    <w:p w14:paraId="6B05B61E" w14:textId="776D6C66" w:rsidR="00C67314" w:rsidRDefault="00C67314" w:rsidP="0031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1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528831A" w14:textId="216EDD1D" w:rsidR="00B214DA" w:rsidRPr="00B214DA" w:rsidRDefault="00B214DA" w:rsidP="00B2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67314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047D78">
        <w:rPr>
          <w:rFonts w:ascii="Times New Roman" w:hAnsi="Times New Roman" w:cs="Times New Roman"/>
          <w:b/>
          <w:sz w:val="24"/>
          <w:szCs w:val="24"/>
        </w:rPr>
        <w:t>LVI/39</w:t>
      </w:r>
      <w:r w:rsidR="009A3A9A">
        <w:rPr>
          <w:rFonts w:ascii="Times New Roman" w:hAnsi="Times New Roman" w:cs="Times New Roman"/>
          <w:b/>
          <w:sz w:val="24"/>
          <w:szCs w:val="24"/>
        </w:rPr>
        <w:t>1</w:t>
      </w:r>
      <w:r w:rsidRPr="00B214DA">
        <w:rPr>
          <w:rFonts w:ascii="Times New Roman" w:hAnsi="Times New Roman" w:cs="Times New Roman"/>
          <w:b/>
          <w:sz w:val="24"/>
          <w:szCs w:val="24"/>
        </w:rPr>
        <w:t>/2</w:t>
      </w:r>
      <w:r w:rsidR="00606E49">
        <w:rPr>
          <w:rFonts w:ascii="Times New Roman" w:hAnsi="Times New Roman" w:cs="Times New Roman"/>
          <w:b/>
          <w:sz w:val="24"/>
          <w:szCs w:val="24"/>
        </w:rPr>
        <w:t>3</w:t>
      </w:r>
    </w:p>
    <w:p w14:paraId="0E3A4CFF" w14:textId="5B200BB1" w:rsidR="00B214DA" w:rsidRDefault="00B214DA" w:rsidP="00B2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DA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311464">
        <w:rPr>
          <w:rFonts w:ascii="Times New Roman" w:hAnsi="Times New Roman" w:cs="Times New Roman"/>
          <w:b/>
          <w:sz w:val="24"/>
          <w:szCs w:val="24"/>
        </w:rPr>
        <w:t>GOZDOWO</w:t>
      </w:r>
    </w:p>
    <w:p w14:paraId="6DA8903A" w14:textId="37E0D21F" w:rsidR="00B214DA" w:rsidRDefault="00B214DA" w:rsidP="00B2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47D78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73CC98D" w14:textId="77777777" w:rsidR="00047D78" w:rsidRDefault="00047D78" w:rsidP="00B21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E19F6" w14:textId="2D8BE0D8" w:rsidR="0017007E" w:rsidRPr="00047D78" w:rsidRDefault="00C67314" w:rsidP="0004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przyjęcia programu polityki zdrowotnej pn.: </w:t>
      </w:r>
      <w:r w:rsidR="00606E49">
        <w:rPr>
          <w:rFonts w:ascii="Times New Roman" w:hAnsi="Times New Roman" w:cs="Times New Roman"/>
          <w:b/>
          <w:bCs/>
          <w:sz w:val="24"/>
          <w:szCs w:val="24"/>
        </w:rPr>
        <w:t xml:space="preserve">„Program profilaktyki i wczesnego wykrywania osteoporozy wśród mieszkańców Gminy </w:t>
      </w:r>
      <w:r w:rsidR="00311464">
        <w:rPr>
          <w:rFonts w:ascii="Times New Roman" w:hAnsi="Times New Roman" w:cs="Times New Roman"/>
          <w:b/>
          <w:bCs/>
          <w:sz w:val="24"/>
          <w:szCs w:val="24"/>
        </w:rPr>
        <w:t>Gozdowo</w:t>
      </w:r>
      <w:r w:rsidR="00606E49">
        <w:rPr>
          <w:rFonts w:ascii="Times New Roman" w:hAnsi="Times New Roman" w:cs="Times New Roman"/>
          <w:b/>
          <w:bCs/>
          <w:sz w:val="24"/>
          <w:szCs w:val="24"/>
        </w:rPr>
        <w:t xml:space="preserve"> na lata 2023-2025”</w:t>
      </w:r>
    </w:p>
    <w:p w14:paraId="4666AD7C" w14:textId="77777777" w:rsidR="00606E49" w:rsidRDefault="00606E49" w:rsidP="00C6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53F2" w14:textId="77777777" w:rsidR="002D619D" w:rsidRPr="002D619D" w:rsidRDefault="002D619D" w:rsidP="002D61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9D">
        <w:rPr>
          <w:rFonts w:ascii="Times New Roman" w:hAnsi="Times New Roman" w:cs="Times New Roman"/>
          <w:sz w:val="24"/>
          <w:szCs w:val="24"/>
        </w:rPr>
        <w:t>Na podstawie art. 7 ust. 1 pkt 1 ustawy z dnia 8 marca 1990 roku o samorządzie gminnym (Dz.U. z 20</w:t>
      </w:r>
      <w:r w:rsidR="008830E4">
        <w:rPr>
          <w:rFonts w:ascii="Times New Roman" w:hAnsi="Times New Roman" w:cs="Times New Roman"/>
          <w:sz w:val="24"/>
          <w:szCs w:val="24"/>
        </w:rPr>
        <w:t>2</w:t>
      </w:r>
      <w:r w:rsidR="00606E49">
        <w:rPr>
          <w:rFonts w:ascii="Times New Roman" w:hAnsi="Times New Roman" w:cs="Times New Roman"/>
          <w:sz w:val="24"/>
          <w:szCs w:val="24"/>
        </w:rPr>
        <w:t>3</w:t>
      </w:r>
      <w:r w:rsidRPr="002D619D">
        <w:rPr>
          <w:rFonts w:ascii="Times New Roman" w:hAnsi="Times New Roman" w:cs="Times New Roman"/>
          <w:sz w:val="24"/>
          <w:szCs w:val="24"/>
        </w:rPr>
        <w:t xml:space="preserve"> r. poz. </w:t>
      </w:r>
      <w:r w:rsidR="00606E49">
        <w:rPr>
          <w:rFonts w:ascii="Times New Roman" w:hAnsi="Times New Roman" w:cs="Times New Roman"/>
          <w:sz w:val="24"/>
          <w:szCs w:val="24"/>
        </w:rPr>
        <w:t>40</w:t>
      </w:r>
      <w:r w:rsidR="00E5427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542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427B">
        <w:rPr>
          <w:rFonts w:ascii="Times New Roman" w:hAnsi="Times New Roman" w:cs="Times New Roman"/>
          <w:sz w:val="24"/>
          <w:szCs w:val="24"/>
        </w:rPr>
        <w:t>. zm.</w:t>
      </w:r>
      <w:r w:rsidRPr="002D619D">
        <w:rPr>
          <w:rFonts w:ascii="Times New Roman" w:hAnsi="Times New Roman" w:cs="Times New Roman"/>
          <w:sz w:val="24"/>
          <w:szCs w:val="24"/>
        </w:rPr>
        <w:t>) do zadań własnych gminy</w:t>
      </w:r>
      <w:r>
        <w:rPr>
          <w:rFonts w:ascii="Times New Roman" w:hAnsi="Times New Roman" w:cs="Times New Roman"/>
          <w:sz w:val="24"/>
          <w:szCs w:val="24"/>
        </w:rPr>
        <w:t xml:space="preserve"> należy ochrona zdrowia.</w:t>
      </w:r>
    </w:p>
    <w:p w14:paraId="49136C51" w14:textId="77777777" w:rsidR="002D619D" w:rsidRDefault="002D619D" w:rsidP="002D61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Jednocześnie, zgodnie z art. 48 ust. 1 ustawy z dnia 27 sierpnia 2004 r. o świadczeniach opieki zdrowotnej finansowanych ze środków publicznych (Dz.U. z 20</w:t>
      </w:r>
      <w:r w:rsidR="008830E4">
        <w:rPr>
          <w:rFonts w:ascii="Times New Roman" w:hAnsi="Times New Roman" w:cs="Times New Roman"/>
          <w:sz w:val="24"/>
          <w:szCs w:val="24"/>
        </w:rPr>
        <w:t>2</w:t>
      </w:r>
      <w:r w:rsidR="00606E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06E49">
        <w:rPr>
          <w:rFonts w:ascii="Times New Roman" w:hAnsi="Times New Roman" w:cs="Times New Roman"/>
          <w:sz w:val="24"/>
          <w:szCs w:val="24"/>
        </w:rPr>
        <w:t>2561</w:t>
      </w:r>
      <w:r w:rsidR="008830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bookmarkStart w:id="0" w:name="mip49969911"/>
      <w:bookmarkEnd w:id="0"/>
      <w:r w:rsidRPr="002D61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polityki zdrowotnej mogą opracowywać, wdrażać, realizować</w:t>
      </w:r>
      <w:r w:rsidR="00883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D6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finansować jednostki samorządu terytorialnego. </w:t>
      </w:r>
    </w:p>
    <w:p w14:paraId="092F2D94" w14:textId="4C5904B3" w:rsidR="002D619D" w:rsidRPr="00311464" w:rsidRDefault="002D619D" w:rsidP="00606E49">
      <w:pPr>
        <w:pStyle w:val="Default"/>
        <w:ind w:firstLine="708"/>
        <w:jc w:val="both"/>
        <w:rPr>
          <w:b/>
          <w:bCs/>
        </w:rPr>
      </w:pPr>
      <w:r w:rsidRPr="002D619D">
        <w:t>Przedstawiony projekt programu polityki zdrowotnej pn.</w:t>
      </w:r>
      <w:r w:rsidR="00606E49" w:rsidRPr="00606E49">
        <w:rPr>
          <w:b/>
          <w:bCs/>
        </w:rPr>
        <w:t xml:space="preserve"> </w:t>
      </w:r>
      <w:r w:rsidR="00606E49" w:rsidRPr="00980B42">
        <w:rPr>
          <w:bCs/>
        </w:rPr>
        <w:t>„Program profilaktyki</w:t>
      </w:r>
      <w:r w:rsidR="00047D78">
        <w:rPr>
          <w:bCs/>
        </w:rPr>
        <w:t xml:space="preserve">                         </w:t>
      </w:r>
      <w:r w:rsidR="00606E49" w:rsidRPr="00980B42">
        <w:rPr>
          <w:bCs/>
        </w:rPr>
        <w:t xml:space="preserve"> i wczesnego wykrywania osteoporozy wśród mieszkańców Gminy </w:t>
      </w:r>
      <w:r w:rsidR="00311464">
        <w:rPr>
          <w:bCs/>
        </w:rPr>
        <w:t>Gozdowo</w:t>
      </w:r>
      <w:r w:rsidR="00606E49" w:rsidRPr="00980B42">
        <w:rPr>
          <w:bCs/>
        </w:rPr>
        <w:t xml:space="preserve"> na lata 2023-2025”</w:t>
      </w:r>
      <w:r w:rsidR="00980B42" w:rsidRPr="00980B42">
        <w:rPr>
          <w:bCs/>
        </w:rPr>
        <w:t xml:space="preserve"> jest zgodny z Rekomendacją nr 9/2020 z dnia 30 listopada 2020 Prezesa Agencji Oceny Technologii Medycznych i Taryfikacji w sprawie zalecanych technologii medycznych, działań przeprowadzanych w ramach programów polityki zdrowotnej oraz warunków realizacji tych programów, dotyczących wykrywania osteoporozy.</w:t>
      </w:r>
      <w:r w:rsidR="00980B42">
        <w:rPr>
          <w:b/>
          <w:bCs/>
        </w:rPr>
        <w:t xml:space="preserve"> </w:t>
      </w:r>
      <w:r w:rsidR="00606E49">
        <w:t xml:space="preserve">Ponadto, </w:t>
      </w:r>
      <w:r w:rsidR="00980B42">
        <w:t> d</w:t>
      </w:r>
      <w:r w:rsidR="00606E49" w:rsidRPr="00606E49">
        <w:t>ecyzją Ministra Zdrowia, na bazie rekomendacji Komisji Konkursowej powołanej do oceny</w:t>
      </w:r>
      <w:r w:rsidR="002F6361">
        <w:t xml:space="preserve"> </w:t>
      </w:r>
      <w:r w:rsidR="00606E49" w:rsidRPr="00606E49">
        <w:t xml:space="preserve">wniosków złożonych w </w:t>
      </w:r>
      <w:r w:rsidR="00EE6021">
        <w:t> </w:t>
      </w:r>
      <w:r w:rsidR="00606E49" w:rsidRPr="00606E49">
        <w:t xml:space="preserve">ramach konkursu nr FM-SRP.01.2022 na </w:t>
      </w:r>
      <w:r w:rsidR="00606E49" w:rsidRPr="00606E49">
        <w:rPr>
          <w:b/>
          <w:bCs/>
        </w:rPr>
        <w:t>dofinansowanie programów</w:t>
      </w:r>
      <w:r w:rsidR="002F6361">
        <w:rPr>
          <w:b/>
          <w:bCs/>
        </w:rPr>
        <w:t xml:space="preserve"> </w:t>
      </w:r>
      <w:r w:rsidR="00606E49" w:rsidRPr="00606E49">
        <w:rPr>
          <w:b/>
          <w:bCs/>
        </w:rPr>
        <w:t>polityki zdrowotnej realizowanych przez gminy w obszarze edukacji w zakresie osteoporozy</w:t>
      </w:r>
      <w:r w:rsidR="002F6361">
        <w:rPr>
          <w:b/>
          <w:bCs/>
        </w:rPr>
        <w:t xml:space="preserve"> </w:t>
      </w:r>
      <w:r w:rsidR="00606E49" w:rsidRPr="00606E49">
        <w:rPr>
          <w:b/>
          <w:bCs/>
        </w:rPr>
        <w:t xml:space="preserve">i </w:t>
      </w:r>
      <w:r w:rsidR="00EE6021">
        <w:rPr>
          <w:b/>
          <w:bCs/>
        </w:rPr>
        <w:t> </w:t>
      </w:r>
      <w:r w:rsidR="00606E49" w:rsidRPr="00606E49">
        <w:rPr>
          <w:b/>
          <w:bCs/>
        </w:rPr>
        <w:t xml:space="preserve">wczesnego wykrywania osteoporozy </w:t>
      </w:r>
      <w:r w:rsidR="00606E49" w:rsidRPr="00606E49">
        <w:t xml:space="preserve">w ramach </w:t>
      </w:r>
      <w:r w:rsidR="00606E49" w:rsidRPr="00606E49">
        <w:rPr>
          <w:i/>
          <w:iCs/>
        </w:rPr>
        <w:t>Subfunduszu rozwoju profilaktyki</w:t>
      </w:r>
      <w:r w:rsidR="002F6361">
        <w:rPr>
          <w:i/>
          <w:iCs/>
        </w:rPr>
        <w:t xml:space="preserve"> </w:t>
      </w:r>
      <w:r w:rsidR="00606E49" w:rsidRPr="00606E49">
        <w:t xml:space="preserve">wyodrębnionego w </w:t>
      </w:r>
      <w:r w:rsidR="002F6361">
        <w:t> </w:t>
      </w:r>
      <w:r w:rsidR="00606E49" w:rsidRPr="00606E49">
        <w:t>ramach Funduszu Medycznego, o którym mowa w ustawie z dnia 7</w:t>
      </w:r>
      <w:r w:rsidR="002F6361">
        <w:t xml:space="preserve"> </w:t>
      </w:r>
      <w:r w:rsidR="00EE6021">
        <w:t> </w:t>
      </w:r>
      <w:r w:rsidR="00606E49" w:rsidRPr="00606E49">
        <w:t xml:space="preserve">października 2020 r. o </w:t>
      </w:r>
      <w:r w:rsidR="002F6361">
        <w:t> </w:t>
      </w:r>
      <w:r w:rsidR="00606E49" w:rsidRPr="00606E49">
        <w:t>Funduszu Medycznym (</w:t>
      </w:r>
      <w:r w:rsidR="00EE6021">
        <w:t xml:space="preserve">Dz. U. poz. 1875 z </w:t>
      </w:r>
      <w:proofErr w:type="spellStart"/>
      <w:r w:rsidR="00EE6021">
        <w:t>późn</w:t>
      </w:r>
      <w:proofErr w:type="spellEnd"/>
      <w:r w:rsidR="00EE6021">
        <w:t>. zm.)</w:t>
      </w:r>
      <w:r w:rsidR="00980B42">
        <w:t>,</w:t>
      </w:r>
      <w:r w:rsidR="00EE6021">
        <w:t xml:space="preserve"> został zaakceptowany i wybrany </w:t>
      </w:r>
      <w:r w:rsidR="00606E49" w:rsidRPr="00606E49">
        <w:t xml:space="preserve">do </w:t>
      </w:r>
      <w:r w:rsidR="00606E49" w:rsidRPr="00311464">
        <w:rPr>
          <w:b/>
          <w:bCs/>
        </w:rPr>
        <w:t xml:space="preserve">dofinansowania w kwocie 252 000,00 zł. </w:t>
      </w:r>
    </w:p>
    <w:p w14:paraId="71F44B8C" w14:textId="77777777" w:rsidR="002D619D" w:rsidRDefault="002D619D" w:rsidP="00194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33052" w14:textId="77777777" w:rsidR="002D08A0" w:rsidRPr="002D619D" w:rsidRDefault="002D08A0" w:rsidP="002D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686E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podjęcie </w:t>
      </w:r>
      <w:r w:rsidR="00686E59">
        <w:rPr>
          <w:rFonts w:ascii="Times New Roman" w:hAnsi="Times New Roman" w:cs="Times New Roman"/>
          <w:sz w:val="24"/>
          <w:szCs w:val="24"/>
        </w:rPr>
        <w:t>przedmiotowej uchwały jest w pełni uzasadnione.</w:t>
      </w:r>
    </w:p>
    <w:p w14:paraId="49619A5F" w14:textId="77777777" w:rsidR="004061D9" w:rsidRPr="002D619D" w:rsidRDefault="004061D9" w:rsidP="002D6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C0D85" w14:textId="77777777" w:rsidR="004061D9" w:rsidRPr="002D619D" w:rsidRDefault="004061D9">
      <w:pPr>
        <w:rPr>
          <w:rFonts w:ascii="Times New Roman" w:hAnsi="Times New Roman" w:cs="Times New Roman"/>
          <w:sz w:val="24"/>
          <w:szCs w:val="24"/>
        </w:rPr>
      </w:pPr>
    </w:p>
    <w:p w14:paraId="0C4F8D72" w14:textId="77777777" w:rsidR="004061D9" w:rsidRPr="002D619D" w:rsidRDefault="004061D9">
      <w:pPr>
        <w:rPr>
          <w:rFonts w:ascii="Times New Roman" w:hAnsi="Times New Roman" w:cs="Times New Roman"/>
          <w:sz w:val="24"/>
          <w:szCs w:val="24"/>
        </w:rPr>
      </w:pPr>
    </w:p>
    <w:p w14:paraId="62F217FE" w14:textId="77777777" w:rsidR="004061D9" w:rsidRPr="002D619D" w:rsidRDefault="004061D9">
      <w:pPr>
        <w:rPr>
          <w:rFonts w:ascii="Times New Roman" w:hAnsi="Times New Roman" w:cs="Times New Roman"/>
          <w:sz w:val="24"/>
          <w:szCs w:val="24"/>
        </w:rPr>
      </w:pPr>
    </w:p>
    <w:p w14:paraId="7C8F5358" w14:textId="77777777" w:rsidR="004061D9" w:rsidRPr="002D619D" w:rsidRDefault="004061D9">
      <w:pPr>
        <w:rPr>
          <w:rFonts w:ascii="Times New Roman" w:hAnsi="Times New Roman" w:cs="Times New Roman"/>
          <w:sz w:val="24"/>
          <w:szCs w:val="24"/>
        </w:rPr>
      </w:pPr>
    </w:p>
    <w:p w14:paraId="217D62A3" w14:textId="77777777" w:rsidR="004061D9" w:rsidRPr="002D619D" w:rsidRDefault="004061D9">
      <w:pPr>
        <w:rPr>
          <w:rFonts w:ascii="Times New Roman" w:hAnsi="Times New Roman" w:cs="Times New Roman"/>
          <w:sz w:val="24"/>
          <w:szCs w:val="24"/>
        </w:rPr>
      </w:pPr>
    </w:p>
    <w:sectPr w:rsidR="004061D9" w:rsidRPr="002D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68EE"/>
    <w:multiLevelType w:val="hybridMultilevel"/>
    <w:tmpl w:val="FC641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33DB"/>
    <w:multiLevelType w:val="hybridMultilevel"/>
    <w:tmpl w:val="02D61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0C44"/>
    <w:multiLevelType w:val="hybridMultilevel"/>
    <w:tmpl w:val="36164FB2"/>
    <w:lvl w:ilvl="0" w:tplc="EB78EC6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0386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3184190">
    <w:abstractNumId w:val="2"/>
  </w:num>
  <w:num w:numId="3" w16cid:durableId="125443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6A"/>
    <w:rsid w:val="00047D78"/>
    <w:rsid w:val="00085721"/>
    <w:rsid w:val="0017007E"/>
    <w:rsid w:val="001943CC"/>
    <w:rsid w:val="0022168A"/>
    <w:rsid w:val="00226629"/>
    <w:rsid w:val="0025312D"/>
    <w:rsid w:val="002D08A0"/>
    <w:rsid w:val="002D619D"/>
    <w:rsid w:val="002F6361"/>
    <w:rsid w:val="00311464"/>
    <w:rsid w:val="00322989"/>
    <w:rsid w:val="004061D9"/>
    <w:rsid w:val="004A0D19"/>
    <w:rsid w:val="004C276D"/>
    <w:rsid w:val="00510905"/>
    <w:rsid w:val="0058506A"/>
    <w:rsid w:val="00606E49"/>
    <w:rsid w:val="00686E59"/>
    <w:rsid w:val="006A16AD"/>
    <w:rsid w:val="00744230"/>
    <w:rsid w:val="007C5D40"/>
    <w:rsid w:val="0080110B"/>
    <w:rsid w:val="00846C56"/>
    <w:rsid w:val="008830E4"/>
    <w:rsid w:val="00963AF8"/>
    <w:rsid w:val="009659AB"/>
    <w:rsid w:val="00980B42"/>
    <w:rsid w:val="009A3A9A"/>
    <w:rsid w:val="00A92552"/>
    <w:rsid w:val="00AB169E"/>
    <w:rsid w:val="00B20A26"/>
    <w:rsid w:val="00B214DA"/>
    <w:rsid w:val="00B42730"/>
    <w:rsid w:val="00B919AB"/>
    <w:rsid w:val="00BA1B97"/>
    <w:rsid w:val="00BF5388"/>
    <w:rsid w:val="00C643E7"/>
    <w:rsid w:val="00C67314"/>
    <w:rsid w:val="00C73D6F"/>
    <w:rsid w:val="00D06EB7"/>
    <w:rsid w:val="00DF3945"/>
    <w:rsid w:val="00DF766A"/>
    <w:rsid w:val="00E31C51"/>
    <w:rsid w:val="00E5427B"/>
    <w:rsid w:val="00EC2537"/>
    <w:rsid w:val="00EE6021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C3B0"/>
  <w15:chartTrackingRefBased/>
  <w15:docId w15:val="{7AD6187E-75F7-4D4A-8D48-2562714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E6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Monika Gronczewska</cp:lastModifiedBy>
  <cp:revision>5</cp:revision>
  <cp:lastPrinted>2023-11-14T14:06:00Z</cp:lastPrinted>
  <dcterms:created xsi:type="dcterms:W3CDTF">2023-10-03T08:54:00Z</dcterms:created>
  <dcterms:modified xsi:type="dcterms:W3CDTF">2023-11-14T14:06:00Z</dcterms:modified>
</cp:coreProperties>
</file>