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1D" w:rsidRDefault="00A34C0F" w:rsidP="00905F1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Zarządzenie Nr </w:t>
      </w:r>
      <w:r w:rsidR="002667AD">
        <w:rPr>
          <w:rFonts w:ascii="Constantia" w:hAnsi="Constantia"/>
          <w:b/>
          <w:sz w:val="28"/>
          <w:szCs w:val="28"/>
        </w:rPr>
        <w:t>43</w:t>
      </w:r>
      <w:r>
        <w:rPr>
          <w:rFonts w:ascii="Constantia" w:hAnsi="Constantia"/>
          <w:b/>
          <w:sz w:val="28"/>
          <w:szCs w:val="28"/>
        </w:rPr>
        <w:t xml:space="preserve"> /2013</w:t>
      </w:r>
    </w:p>
    <w:p w:rsidR="00905F1D" w:rsidRDefault="00905F1D" w:rsidP="00905F1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905F1D" w:rsidRDefault="00A34C0F" w:rsidP="00905F1D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17  czerwca 2013</w:t>
      </w:r>
      <w:r w:rsidR="00905F1D">
        <w:rPr>
          <w:rFonts w:ascii="Constantia" w:hAnsi="Constantia"/>
          <w:b/>
          <w:sz w:val="28"/>
          <w:szCs w:val="28"/>
        </w:rPr>
        <w:t xml:space="preserve"> rok</w:t>
      </w:r>
    </w:p>
    <w:p w:rsidR="00905F1D" w:rsidRDefault="00905F1D" w:rsidP="00905F1D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w sprawie powołania Komisji Nagród Wójta Gminy Gozdowo dla uczniów za wybitne osiągnięcia i wysokie wyniki w nauce.</w:t>
      </w:r>
    </w:p>
    <w:p w:rsidR="00905F1D" w:rsidRDefault="00905F1D" w:rsidP="00905F1D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tekst jednolity Dz. U. z 2001 r. Nr 1472, poz. 1591 z </w:t>
      </w:r>
      <w:proofErr w:type="spellStart"/>
      <w:r>
        <w:rPr>
          <w:rFonts w:ascii="Constantia" w:hAnsi="Constantia"/>
          <w:sz w:val="24"/>
          <w:szCs w:val="24"/>
        </w:rPr>
        <w:t>późn</w:t>
      </w:r>
      <w:proofErr w:type="spellEnd"/>
      <w:r>
        <w:rPr>
          <w:rFonts w:ascii="Constantia" w:hAnsi="Constantia"/>
          <w:sz w:val="24"/>
          <w:szCs w:val="24"/>
        </w:rPr>
        <w:t xml:space="preserve">. zm. oraz § 4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Regulaminu przyznawania nagród Wójta Gminy Gozdowo dla uczniów za wybitne osiągnięcia oraz wysokie wyniki w nauce uchwalonego Uchwałą Nr 237/XXXV/2006 Rady Gminy w Gozdowie z dnia 7 kwietnia 2006r.,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905F1D" w:rsidRDefault="00905F1D" w:rsidP="00905F1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905F1D" w:rsidRDefault="00905F1D" w:rsidP="00905F1D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Powołuje Komisje do rozpatrywania wniosków o Nagrody Wójta Gminy Gozdowo w składzie:</w:t>
      </w:r>
    </w:p>
    <w:p w:rsidR="00905F1D" w:rsidRDefault="00905F1D" w:rsidP="00905F1D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905F1D" w:rsidRDefault="00905F1D" w:rsidP="00905F1D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905F1D" w:rsidRDefault="00905F1D" w:rsidP="00905F1D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905F1D" w:rsidRDefault="00905F1D" w:rsidP="00905F1D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Podinspektor Referatu Oświaty – Anna </w:t>
      </w:r>
      <w:proofErr w:type="spellStart"/>
      <w:r>
        <w:rPr>
          <w:rFonts w:ascii="Constantia" w:hAnsi="Constantia"/>
          <w:sz w:val="24"/>
          <w:szCs w:val="24"/>
        </w:rPr>
        <w:t>Grączewska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905F1D" w:rsidRDefault="00905F1D" w:rsidP="00905F1D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905F1D" w:rsidRDefault="00905F1D" w:rsidP="00905F1D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905F1D" w:rsidRDefault="00905F1D" w:rsidP="00905F1D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905F1D" w:rsidRDefault="00905F1D" w:rsidP="00905F1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905F1D" w:rsidRDefault="00905F1D" w:rsidP="00905F1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905F1D" w:rsidRDefault="00905F1D" w:rsidP="00905F1D">
      <w:pPr>
        <w:jc w:val="center"/>
        <w:rPr>
          <w:rFonts w:ascii="Constantia" w:hAnsi="Constantia"/>
          <w:sz w:val="24"/>
          <w:szCs w:val="24"/>
        </w:rPr>
      </w:pPr>
    </w:p>
    <w:p w:rsidR="00905F1D" w:rsidRDefault="00905F1D" w:rsidP="00905F1D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905F1D" w:rsidRDefault="00905F1D" w:rsidP="00905F1D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905F1D" w:rsidRDefault="00905F1D" w:rsidP="00905F1D">
      <w:pPr>
        <w:jc w:val="both"/>
        <w:rPr>
          <w:rFonts w:ascii="Constantia" w:hAnsi="Constantia"/>
          <w:sz w:val="24"/>
          <w:szCs w:val="24"/>
        </w:rPr>
      </w:pPr>
    </w:p>
    <w:p w:rsidR="00905F1D" w:rsidRDefault="00905F1D" w:rsidP="00905F1D">
      <w:pPr>
        <w:jc w:val="center"/>
        <w:rPr>
          <w:rFonts w:ascii="Calibri" w:hAnsi="Calibri"/>
          <w:b/>
          <w:i/>
        </w:rPr>
      </w:pPr>
      <w:r>
        <w:t xml:space="preserve">                                                                                                             </w:t>
      </w:r>
      <w:r>
        <w:rPr>
          <w:b/>
          <w:i/>
        </w:rPr>
        <w:t>Wójt     Gminy</w:t>
      </w:r>
    </w:p>
    <w:p w:rsidR="003B0426" w:rsidRPr="00A2024E" w:rsidRDefault="00905F1D" w:rsidP="00A2024E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mgr   Dariusz Kalkowski</w:t>
      </w:r>
    </w:p>
    <w:sectPr w:rsidR="003B0426" w:rsidRPr="00A2024E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05F1D"/>
    <w:rsid w:val="002667AD"/>
    <w:rsid w:val="003B0426"/>
    <w:rsid w:val="0054745D"/>
    <w:rsid w:val="00874C52"/>
    <w:rsid w:val="00905F1D"/>
    <w:rsid w:val="009A266D"/>
    <w:rsid w:val="00A2024E"/>
    <w:rsid w:val="00A34C0F"/>
    <w:rsid w:val="00FB18DD"/>
    <w:rsid w:val="00FB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6</cp:revision>
  <cp:lastPrinted>2013-06-19T09:19:00Z</cp:lastPrinted>
  <dcterms:created xsi:type="dcterms:W3CDTF">2013-06-13T11:35:00Z</dcterms:created>
  <dcterms:modified xsi:type="dcterms:W3CDTF">2013-06-19T09:19:00Z</dcterms:modified>
</cp:coreProperties>
</file>