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C" w:rsidRDefault="004C5A6F" w:rsidP="004C5A6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</w:t>
      </w:r>
      <w:r w:rsidR="004C5D43">
        <w:rPr>
          <w:rFonts w:ascii="Garamond" w:hAnsi="Garamond"/>
          <w:b/>
          <w:sz w:val="28"/>
          <w:szCs w:val="28"/>
        </w:rPr>
        <w:t xml:space="preserve">   </w:t>
      </w:r>
      <w:r w:rsidR="000C0D3A">
        <w:rPr>
          <w:rFonts w:ascii="Garamond" w:hAnsi="Garamond"/>
          <w:b/>
          <w:sz w:val="28"/>
          <w:szCs w:val="28"/>
        </w:rPr>
        <w:t xml:space="preserve"> </w:t>
      </w:r>
      <w:r w:rsidR="006256FB">
        <w:rPr>
          <w:rFonts w:ascii="Garamond" w:hAnsi="Garamond"/>
          <w:b/>
          <w:sz w:val="28"/>
          <w:szCs w:val="28"/>
        </w:rPr>
        <w:t xml:space="preserve"> </w:t>
      </w:r>
      <w:r w:rsidR="00927E6C">
        <w:rPr>
          <w:rFonts w:ascii="Garamond" w:hAnsi="Garamond"/>
          <w:b/>
          <w:sz w:val="28"/>
          <w:szCs w:val="28"/>
        </w:rPr>
        <w:t>Zarządzenie Nr 64/2013</w:t>
      </w:r>
      <w:r w:rsidR="006256FB">
        <w:rPr>
          <w:rFonts w:ascii="Garamond" w:hAnsi="Garamond"/>
          <w:b/>
          <w:sz w:val="28"/>
          <w:szCs w:val="28"/>
        </w:rPr>
        <w:t xml:space="preserve">        </w:t>
      </w:r>
      <w:r w:rsidR="004C5D43">
        <w:rPr>
          <w:rFonts w:ascii="Garamond" w:hAnsi="Garamond"/>
          <w:b/>
          <w:sz w:val="28"/>
          <w:szCs w:val="28"/>
        </w:rPr>
        <w:t xml:space="preserve">      </w:t>
      </w:r>
    </w:p>
    <w:p w:rsidR="00927E6C" w:rsidRDefault="00927E6C" w:rsidP="00927E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927E6C" w:rsidRDefault="00CF4FFF" w:rsidP="00927E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28 sierpnia</w:t>
      </w:r>
      <w:r w:rsidR="00B3120F">
        <w:rPr>
          <w:rFonts w:ascii="Garamond" w:hAnsi="Garamond"/>
          <w:b/>
          <w:sz w:val="28"/>
          <w:szCs w:val="28"/>
        </w:rPr>
        <w:t xml:space="preserve"> 2013</w:t>
      </w:r>
      <w:r w:rsidR="00927E6C">
        <w:rPr>
          <w:rFonts w:ascii="Garamond" w:hAnsi="Garamond"/>
          <w:b/>
          <w:sz w:val="28"/>
          <w:szCs w:val="28"/>
        </w:rPr>
        <w:t xml:space="preserve"> roku</w:t>
      </w:r>
    </w:p>
    <w:p w:rsidR="00927E6C" w:rsidRDefault="00927E6C" w:rsidP="00927E6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</w:t>
      </w:r>
      <w:r w:rsidR="00815539">
        <w:rPr>
          <w:rFonts w:ascii="Garamond" w:hAnsi="Garamond"/>
          <w:b/>
          <w:sz w:val="28"/>
          <w:szCs w:val="28"/>
        </w:rPr>
        <w:t>ora szkoły  w roku szkolnym 2013/2014</w:t>
      </w:r>
      <w:r>
        <w:rPr>
          <w:rFonts w:ascii="Garamond" w:hAnsi="Garamond"/>
          <w:b/>
          <w:sz w:val="28"/>
          <w:szCs w:val="28"/>
        </w:rPr>
        <w:t>.</w:t>
      </w:r>
    </w:p>
    <w:p w:rsidR="00927E6C" w:rsidRDefault="00927E6C" w:rsidP="00927E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3 Uchwały  Nr 123/XIII/12 Rady Gminy Gozdowo z dnia 28 czerwca 2012 roku D.U. Województwa Mazowieckiego poz. 5807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 o różnym tygodniowym wymiarze godzin.,   zarządzam co następuje:</w:t>
      </w:r>
    </w:p>
    <w:p w:rsidR="00927E6C" w:rsidRDefault="00927E6C" w:rsidP="00927E6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927E6C" w:rsidRDefault="00927E6C" w:rsidP="00927E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Szkoły Podstawowej im. Ma</w:t>
      </w:r>
      <w:r w:rsidR="004C5A6F">
        <w:rPr>
          <w:rFonts w:ascii="Garamond" w:hAnsi="Garamond"/>
          <w:sz w:val="28"/>
          <w:szCs w:val="28"/>
        </w:rPr>
        <w:t>rii Konopnickiej w Gozdowie o cztery</w:t>
      </w:r>
      <w:r w:rsidR="00CF4FFF">
        <w:rPr>
          <w:rFonts w:ascii="Garamond" w:hAnsi="Garamond"/>
          <w:sz w:val="28"/>
          <w:szCs w:val="28"/>
        </w:rPr>
        <w:t xml:space="preserve">  godziny w roku szkolnym 2013/2014</w:t>
      </w:r>
      <w:r>
        <w:rPr>
          <w:rFonts w:ascii="Garamond" w:hAnsi="Garamond"/>
          <w:sz w:val="28"/>
          <w:szCs w:val="28"/>
        </w:rPr>
        <w:t>.</w:t>
      </w:r>
    </w:p>
    <w:p w:rsidR="000C0D3A" w:rsidRDefault="000C0D3A" w:rsidP="00927E6C">
      <w:pPr>
        <w:jc w:val="both"/>
        <w:rPr>
          <w:rFonts w:ascii="Garamond" w:hAnsi="Garamond"/>
          <w:sz w:val="28"/>
          <w:szCs w:val="28"/>
        </w:rPr>
      </w:pPr>
    </w:p>
    <w:p w:rsidR="00927E6C" w:rsidRDefault="00927E6C" w:rsidP="00927E6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927E6C" w:rsidRDefault="006256FB" w:rsidP="00927E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Zmiana uzasadniona jest </w:t>
      </w:r>
      <w:r w:rsidR="000C0D3A">
        <w:rPr>
          <w:rFonts w:ascii="Garamond" w:hAnsi="Garamond"/>
          <w:sz w:val="28"/>
          <w:szCs w:val="28"/>
        </w:rPr>
        <w:t xml:space="preserve">koniecznością podjęcia </w:t>
      </w:r>
      <w:r>
        <w:rPr>
          <w:rFonts w:ascii="Garamond" w:hAnsi="Garamond"/>
          <w:sz w:val="28"/>
          <w:szCs w:val="28"/>
        </w:rPr>
        <w:t>działań związanych z pozyskiwaniem środków zewnętrznych na prowadzenie dodatkowych zajęć i wprowadzanie innowacyjnych  rozwiązań.</w:t>
      </w:r>
    </w:p>
    <w:p w:rsidR="00927E6C" w:rsidRDefault="00927E6C" w:rsidP="00927E6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927E6C" w:rsidRDefault="00927E6C" w:rsidP="00927E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927E6C" w:rsidRDefault="00927E6C" w:rsidP="00927E6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927E6C" w:rsidRDefault="00927E6C" w:rsidP="00927E6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</w:t>
      </w:r>
      <w:r w:rsidR="00815539">
        <w:rPr>
          <w:rFonts w:ascii="Garamond" w:hAnsi="Garamond"/>
          <w:sz w:val="28"/>
          <w:szCs w:val="28"/>
        </w:rPr>
        <w:t>odzi w życie  z dniem  2 września 2013 roku</w:t>
      </w:r>
      <w:r>
        <w:rPr>
          <w:rFonts w:ascii="Garamond" w:hAnsi="Garamond"/>
          <w:sz w:val="28"/>
          <w:szCs w:val="28"/>
        </w:rPr>
        <w:t>.</w:t>
      </w:r>
    </w:p>
    <w:p w:rsidR="00927E6C" w:rsidRDefault="00927E6C" w:rsidP="00927E6C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927E6C" w:rsidRDefault="00927E6C" w:rsidP="00927E6C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927E6C" w:rsidRDefault="00927E6C" w:rsidP="00927E6C"/>
    <w:p w:rsidR="00BF203E" w:rsidRDefault="00BF203E"/>
    <w:sectPr w:rsidR="00BF203E" w:rsidSect="00D062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E6C"/>
    <w:rsid w:val="000C0D3A"/>
    <w:rsid w:val="00307A82"/>
    <w:rsid w:val="004C5A6F"/>
    <w:rsid w:val="004C5D43"/>
    <w:rsid w:val="00575FD5"/>
    <w:rsid w:val="006236B5"/>
    <w:rsid w:val="006256FB"/>
    <w:rsid w:val="00815539"/>
    <w:rsid w:val="00927E6C"/>
    <w:rsid w:val="009E57A0"/>
    <w:rsid w:val="00B3120F"/>
    <w:rsid w:val="00BF203E"/>
    <w:rsid w:val="00CE201C"/>
    <w:rsid w:val="00C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8F322B-54D7-4BB6-88A5-F8F9CF1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12</cp:revision>
  <cp:lastPrinted>2013-09-09T11:40:00Z</cp:lastPrinted>
  <dcterms:created xsi:type="dcterms:W3CDTF">2013-08-28T09:58:00Z</dcterms:created>
  <dcterms:modified xsi:type="dcterms:W3CDTF">2013-09-09T12:03:00Z</dcterms:modified>
</cp:coreProperties>
</file>