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FD" w:rsidRDefault="00A173FD">
      <w:pPr>
        <w:pStyle w:val="Standard"/>
        <w:tabs>
          <w:tab w:val="left" w:pos="714"/>
          <w:tab w:val="center" w:pos="4535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173FD" w:rsidRDefault="00E23DBF">
      <w:pPr>
        <w:pStyle w:val="Standard"/>
        <w:tabs>
          <w:tab w:val="left" w:pos="714"/>
          <w:tab w:val="center" w:pos="4535"/>
        </w:tabs>
        <w:spacing w:after="0" w:line="240" w:lineRule="auto"/>
      </w:pPr>
      <w:r>
        <w:rPr>
          <w:rFonts w:ascii="Times New Roman" w:hAnsi="Times New Roman" w:cs="Times New Roman"/>
          <w:bCs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F71157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EB612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71157">
        <w:rPr>
          <w:rFonts w:ascii="Times New Roman" w:hAnsi="Times New Roman" w:cs="Times New Roman"/>
          <w:b/>
          <w:bCs/>
          <w:sz w:val="24"/>
          <w:szCs w:val="24"/>
        </w:rPr>
        <w:t>UCHWAŁA   Nr  L</w:t>
      </w:r>
      <w:r w:rsidR="0065548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1F36F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624B6">
        <w:rPr>
          <w:rFonts w:ascii="Times New Roman" w:hAnsi="Times New Roman" w:cs="Times New Roman"/>
          <w:b/>
          <w:bCs/>
          <w:sz w:val="24"/>
          <w:szCs w:val="24"/>
        </w:rPr>
        <w:t>388</w:t>
      </w:r>
      <w:r>
        <w:rPr>
          <w:rFonts w:ascii="Times New Roman" w:hAnsi="Times New Roman" w:cs="Times New Roman"/>
          <w:b/>
          <w:bCs/>
          <w:sz w:val="24"/>
          <w:szCs w:val="24"/>
        </w:rPr>
        <w:t>/23</w:t>
      </w:r>
    </w:p>
    <w:p w:rsidR="00A173FD" w:rsidRDefault="00E23DBF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RADY GMINY GOZDOWO</w:t>
      </w:r>
    </w:p>
    <w:p w:rsidR="00A173FD" w:rsidRDefault="001F36F0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5624B6">
        <w:rPr>
          <w:rFonts w:ascii="Times New Roman" w:hAnsi="Times New Roman" w:cs="Times New Roman"/>
          <w:bCs/>
          <w:sz w:val="24"/>
          <w:szCs w:val="24"/>
        </w:rPr>
        <w:t>28 września</w:t>
      </w:r>
      <w:r w:rsidR="00E23DBF">
        <w:rPr>
          <w:rFonts w:ascii="Times New Roman" w:hAnsi="Times New Roman" w:cs="Times New Roman"/>
          <w:bCs/>
          <w:sz w:val="24"/>
          <w:szCs w:val="24"/>
        </w:rPr>
        <w:t xml:space="preserve"> 2023 roku</w:t>
      </w:r>
    </w:p>
    <w:p w:rsidR="00A173FD" w:rsidRDefault="00E23DBF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zmieniająca Uchwałę Budżetową Gminy Gozdowo  na rok 2023</w:t>
      </w:r>
    </w:p>
    <w:p w:rsidR="00A173FD" w:rsidRDefault="00A173FD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3FD" w:rsidRPr="00982EC0" w:rsidRDefault="00E23DBF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art.7 i  art.18 ust.2 pkt 4, pkt.9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i ustawy z dnia 8 marca 1990 r.                       o samorządzie gminnym ( Dz. U. 2023 poz. 40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 ) oraz art. 211, 212 art.214, art.215, art.2</w:t>
      </w:r>
      <w:r w:rsidRPr="00982EC0">
        <w:rPr>
          <w:rFonts w:ascii="Times New Roman" w:hAnsi="Times New Roman" w:cs="Times New Roman"/>
          <w:sz w:val="24"/>
          <w:szCs w:val="24"/>
        </w:rPr>
        <w:t xml:space="preserve">17, art. 235, art. 236, art.237, art.239, art.242, art.258,  art. 264,  ust. 3 ustawy z dnia 27 sierpnia 2009 r. o finansach publicznych ( Dz.U. </w:t>
      </w:r>
      <w:r w:rsidR="009F27F9">
        <w:rPr>
          <w:rFonts w:ascii="Times New Roman" w:hAnsi="Times New Roman" w:cs="Times New Roman"/>
          <w:sz w:val="24"/>
          <w:szCs w:val="24"/>
        </w:rPr>
        <w:t xml:space="preserve">z </w:t>
      </w:r>
      <w:r w:rsidRPr="00982EC0">
        <w:rPr>
          <w:rFonts w:ascii="Times New Roman" w:hAnsi="Times New Roman" w:cs="Times New Roman"/>
          <w:sz w:val="24"/>
          <w:szCs w:val="24"/>
        </w:rPr>
        <w:t>202</w:t>
      </w:r>
      <w:r w:rsidR="009F27F9">
        <w:rPr>
          <w:rFonts w:ascii="Times New Roman" w:hAnsi="Times New Roman" w:cs="Times New Roman"/>
          <w:sz w:val="24"/>
          <w:szCs w:val="24"/>
        </w:rPr>
        <w:t xml:space="preserve">3r. </w:t>
      </w:r>
      <w:r w:rsidRPr="00982EC0">
        <w:rPr>
          <w:rFonts w:ascii="Times New Roman" w:hAnsi="Times New Roman" w:cs="Times New Roman"/>
          <w:sz w:val="24"/>
          <w:szCs w:val="24"/>
        </w:rPr>
        <w:t>poz. 1</w:t>
      </w:r>
      <w:r w:rsidR="009F27F9">
        <w:rPr>
          <w:rFonts w:ascii="Times New Roman" w:hAnsi="Times New Roman" w:cs="Times New Roman"/>
          <w:sz w:val="24"/>
          <w:szCs w:val="24"/>
        </w:rPr>
        <w:t>270</w:t>
      </w:r>
      <w:r w:rsidRPr="00982EC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982EC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82EC0">
        <w:rPr>
          <w:rFonts w:ascii="Times New Roman" w:hAnsi="Times New Roman" w:cs="Times New Roman"/>
          <w:sz w:val="24"/>
          <w:szCs w:val="24"/>
        </w:rPr>
        <w:t xml:space="preserve">. zm.) </w:t>
      </w:r>
    </w:p>
    <w:p w:rsidR="00A173FD" w:rsidRPr="00982EC0" w:rsidRDefault="00E23DBF">
      <w:pPr>
        <w:pStyle w:val="Standard"/>
        <w:spacing w:after="0" w:line="240" w:lineRule="auto"/>
        <w:ind w:firstLine="708"/>
        <w:jc w:val="both"/>
      </w:pPr>
      <w:r w:rsidRPr="00982EC0">
        <w:rPr>
          <w:rFonts w:ascii="Times New Roman" w:hAnsi="Times New Roman" w:cs="Times New Roman"/>
          <w:b/>
        </w:rPr>
        <w:t>uchwala się , co nast</w:t>
      </w:r>
      <w:r w:rsidRPr="00982EC0">
        <w:rPr>
          <w:rFonts w:ascii="Times New Roman" w:hAnsi="Times New Roman" w:cs="Times New Roman"/>
          <w:b/>
          <w:sz w:val="24"/>
        </w:rPr>
        <w:t>ępuje:</w:t>
      </w:r>
    </w:p>
    <w:p w:rsidR="00A173FD" w:rsidRPr="00982EC0" w:rsidRDefault="00A173FD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A173FD" w:rsidRPr="00982EC0" w:rsidRDefault="00E23DBF">
      <w:pPr>
        <w:pStyle w:val="Standard"/>
        <w:spacing w:after="0"/>
        <w:ind w:right="-1418"/>
        <w:jc w:val="both"/>
      </w:pPr>
      <w:r w:rsidRPr="00982EC0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AB40A8" w:rsidRPr="00D14E52" w:rsidRDefault="00AB40A8" w:rsidP="00AB40A8">
      <w:pPr>
        <w:pStyle w:val="Tekstpodstawowy2"/>
        <w:numPr>
          <w:ilvl w:val="0"/>
          <w:numId w:val="4"/>
        </w:numPr>
      </w:pPr>
      <w:r w:rsidRPr="00982EC0">
        <w:t xml:space="preserve">Dochody budżetu ogółem zwiększa się o kwotę  </w:t>
      </w:r>
      <w:r w:rsidR="00993C30">
        <w:rPr>
          <w:b/>
          <w:bCs/>
        </w:rPr>
        <w:t>6</w:t>
      </w:r>
      <w:r w:rsidR="0070421D">
        <w:rPr>
          <w:b/>
          <w:bCs/>
        </w:rPr>
        <w:t>1</w:t>
      </w:r>
      <w:r w:rsidR="00C1452B">
        <w:rPr>
          <w:b/>
          <w:bCs/>
        </w:rPr>
        <w:t>2</w:t>
      </w:r>
      <w:r w:rsidR="00D14E52">
        <w:rPr>
          <w:b/>
          <w:bCs/>
        </w:rPr>
        <w:t>.</w:t>
      </w:r>
      <w:r w:rsidR="00C1452B">
        <w:rPr>
          <w:b/>
          <w:bCs/>
        </w:rPr>
        <w:t>386</w:t>
      </w:r>
      <w:r w:rsidR="00D14E52">
        <w:rPr>
          <w:b/>
          <w:bCs/>
        </w:rPr>
        <w:t>,</w:t>
      </w:r>
      <w:r w:rsidR="00C1452B">
        <w:rPr>
          <w:b/>
          <w:bCs/>
        </w:rPr>
        <w:t>46</w:t>
      </w:r>
      <w:r w:rsidRPr="00982EC0">
        <w:rPr>
          <w:b/>
        </w:rPr>
        <w:t xml:space="preserve"> zł</w:t>
      </w:r>
      <w:r w:rsidR="00D14E52">
        <w:rPr>
          <w:b/>
        </w:rPr>
        <w:t xml:space="preserve"> </w:t>
      </w:r>
      <w:r w:rsidR="00D14E52" w:rsidRPr="00D14E52">
        <w:t>oraz zmniejsza się</w:t>
      </w:r>
      <w:r w:rsidR="00D14E52">
        <w:t xml:space="preserve"> o kwotę </w:t>
      </w:r>
      <w:r w:rsidR="00D14E52" w:rsidRPr="00D14E52">
        <w:rPr>
          <w:b/>
        </w:rPr>
        <w:t>9.994.858,98 zł.</w:t>
      </w:r>
    </w:p>
    <w:p w:rsidR="00856BB5" w:rsidRDefault="00AB40A8" w:rsidP="00856BB5">
      <w:pPr>
        <w:pStyle w:val="Tekstpodstawowy2"/>
      </w:pPr>
      <w:r w:rsidRPr="00982EC0">
        <w:rPr>
          <w:b/>
        </w:rPr>
        <w:t xml:space="preserve"> </w:t>
      </w:r>
      <w:r w:rsidRPr="00982EC0">
        <w:t xml:space="preserve">     Ustala się dochody budżetu w łącznej kwocie  </w:t>
      </w:r>
      <w:r w:rsidR="00D14E52">
        <w:rPr>
          <w:b/>
        </w:rPr>
        <w:t>37.</w:t>
      </w:r>
      <w:r w:rsidR="00993C30">
        <w:rPr>
          <w:b/>
        </w:rPr>
        <w:t>6</w:t>
      </w:r>
      <w:r w:rsidR="00C1452B">
        <w:rPr>
          <w:b/>
        </w:rPr>
        <w:t>45</w:t>
      </w:r>
      <w:r w:rsidR="00D14E52">
        <w:rPr>
          <w:b/>
        </w:rPr>
        <w:t>.</w:t>
      </w:r>
      <w:r w:rsidR="00C1452B">
        <w:rPr>
          <w:b/>
        </w:rPr>
        <w:t>601</w:t>
      </w:r>
      <w:r w:rsidR="00D14E52">
        <w:rPr>
          <w:b/>
        </w:rPr>
        <w:t>,</w:t>
      </w:r>
      <w:r w:rsidR="00C1452B">
        <w:rPr>
          <w:b/>
        </w:rPr>
        <w:t>71</w:t>
      </w:r>
      <w:r w:rsidRPr="00982EC0">
        <w:rPr>
          <w:b/>
        </w:rPr>
        <w:t xml:space="preserve"> zł.</w:t>
      </w:r>
    </w:p>
    <w:p w:rsidR="00AB40A8" w:rsidRPr="00982EC0" w:rsidRDefault="00AB40A8" w:rsidP="00856BB5">
      <w:pPr>
        <w:pStyle w:val="Tekstpodstawowy2"/>
        <w:numPr>
          <w:ilvl w:val="0"/>
          <w:numId w:val="5"/>
        </w:numPr>
      </w:pPr>
      <w:r w:rsidRPr="00982EC0">
        <w:t>dochody bieżące zwiększa się o kwotę</w:t>
      </w:r>
      <w:r w:rsidR="00982EC0" w:rsidRPr="00982EC0">
        <w:t xml:space="preserve"> </w:t>
      </w:r>
      <w:r w:rsidRPr="00982EC0">
        <w:t xml:space="preserve"> </w:t>
      </w:r>
      <w:r w:rsidR="00993C30">
        <w:rPr>
          <w:b/>
          <w:bCs/>
        </w:rPr>
        <w:t>2</w:t>
      </w:r>
      <w:r w:rsidR="0070421D">
        <w:rPr>
          <w:b/>
          <w:bCs/>
        </w:rPr>
        <w:t>8</w:t>
      </w:r>
      <w:r w:rsidR="00C1452B">
        <w:rPr>
          <w:b/>
          <w:bCs/>
        </w:rPr>
        <w:t>2</w:t>
      </w:r>
      <w:r w:rsidR="00D14E52">
        <w:rPr>
          <w:b/>
          <w:bCs/>
        </w:rPr>
        <w:t>.</w:t>
      </w:r>
      <w:r w:rsidR="00C1452B">
        <w:rPr>
          <w:b/>
          <w:bCs/>
        </w:rPr>
        <w:t>386</w:t>
      </w:r>
      <w:r w:rsidR="00D14E52">
        <w:rPr>
          <w:b/>
          <w:bCs/>
        </w:rPr>
        <w:t>,</w:t>
      </w:r>
      <w:r w:rsidR="00C1452B">
        <w:rPr>
          <w:b/>
          <w:bCs/>
        </w:rPr>
        <w:t>46</w:t>
      </w:r>
      <w:r w:rsidR="0034377F" w:rsidRPr="00982EC0">
        <w:rPr>
          <w:b/>
          <w:bCs/>
        </w:rPr>
        <w:t xml:space="preserve"> </w:t>
      </w:r>
      <w:r w:rsidRPr="00982EC0">
        <w:rPr>
          <w:b/>
        </w:rPr>
        <w:t>zł</w:t>
      </w:r>
      <w:r w:rsidR="00D14E52">
        <w:rPr>
          <w:b/>
        </w:rPr>
        <w:t xml:space="preserve"> </w:t>
      </w:r>
      <w:r w:rsidR="00D14E52" w:rsidRPr="008E1622">
        <w:t>oraz zmniejsza się o kwotę</w:t>
      </w:r>
      <w:r w:rsidR="00015B6E">
        <w:rPr>
          <w:b/>
        </w:rPr>
        <w:t xml:space="preserve"> 15.108,98 zł</w:t>
      </w:r>
      <w:r w:rsidRPr="00982EC0">
        <w:rPr>
          <w:b/>
        </w:rPr>
        <w:t xml:space="preserve"> </w:t>
      </w:r>
      <w:r w:rsidRPr="00982EC0">
        <w:t xml:space="preserve">tj. do kwoty </w:t>
      </w:r>
      <w:r w:rsidR="002723EC">
        <w:rPr>
          <w:b/>
        </w:rPr>
        <w:t>3</w:t>
      </w:r>
      <w:r w:rsidR="00993C30">
        <w:rPr>
          <w:b/>
        </w:rPr>
        <w:t>3</w:t>
      </w:r>
      <w:r w:rsidR="002723EC">
        <w:rPr>
          <w:b/>
        </w:rPr>
        <w:t>.</w:t>
      </w:r>
      <w:r w:rsidR="0070421D">
        <w:rPr>
          <w:b/>
        </w:rPr>
        <w:t>04</w:t>
      </w:r>
      <w:r w:rsidR="005A414F">
        <w:rPr>
          <w:b/>
        </w:rPr>
        <w:t>2</w:t>
      </w:r>
      <w:r w:rsidR="002723EC">
        <w:rPr>
          <w:b/>
        </w:rPr>
        <w:t>.</w:t>
      </w:r>
      <w:r w:rsidR="005A414F">
        <w:rPr>
          <w:b/>
        </w:rPr>
        <w:t>102,03</w:t>
      </w:r>
      <w:r w:rsidRPr="00982EC0">
        <w:rPr>
          <w:b/>
        </w:rPr>
        <w:t xml:space="preserve"> zł,</w:t>
      </w:r>
    </w:p>
    <w:p w:rsidR="00AB40A8" w:rsidRPr="00982EC0" w:rsidRDefault="00AB40A8" w:rsidP="00AB40A8">
      <w:pPr>
        <w:pStyle w:val="Tekstpodstawowy2"/>
        <w:numPr>
          <w:ilvl w:val="0"/>
          <w:numId w:val="5"/>
        </w:numPr>
        <w:jc w:val="left"/>
        <w:rPr>
          <w:sz w:val="22"/>
          <w:szCs w:val="22"/>
        </w:rPr>
      </w:pPr>
      <w:r w:rsidRPr="00982EC0">
        <w:t xml:space="preserve">dochody majątkowe </w:t>
      </w:r>
      <w:r w:rsidR="008E1622">
        <w:t xml:space="preserve">zwiększa się o kwotę </w:t>
      </w:r>
      <w:r w:rsidR="008E1622" w:rsidRPr="008E1622">
        <w:rPr>
          <w:b/>
        </w:rPr>
        <w:t xml:space="preserve">330.000,00 zł </w:t>
      </w:r>
      <w:r w:rsidR="008E1622">
        <w:t xml:space="preserve">oraz </w:t>
      </w:r>
      <w:r w:rsidR="00624B56" w:rsidRPr="00982EC0">
        <w:t>z</w:t>
      </w:r>
      <w:r w:rsidR="00D14E52">
        <w:t>mniej</w:t>
      </w:r>
      <w:r w:rsidR="00624B56" w:rsidRPr="00982EC0">
        <w:t xml:space="preserve">sza się o kwotę </w:t>
      </w:r>
      <w:r w:rsidR="00D14E52">
        <w:rPr>
          <w:b/>
        </w:rPr>
        <w:t>9.979.750,00</w:t>
      </w:r>
      <w:r w:rsidR="00624B56" w:rsidRPr="00982EC0">
        <w:rPr>
          <w:b/>
        </w:rPr>
        <w:t xml:space="preserve"> zł</w:t>
      </w:r>
      <w:r w:rsidR="00D14E52">
        <w:t xml:space="preserve"> tj.</w:t>
      </w:r>
      <w:r w:rsidR="008E1622">
        <w:t xml:space="preserve"> </w:t>
      </w:r>
      <w:r w:rsidR="00624B56" w:rsidRPr="00982EC0">
        <w:rPr>
          <w:sz w:val="22"/>
          <w:szCs w:val="22"/>
        </w:rPr>
        <w:t xml:space="preserve">do </w:t>
      </w:r>
      <w:r w:rsidRPr="00982EC0">
        <w:rPr>
          <w:sz w:val="22"/>
          <w:szCs w:val="22"/>
        </w:rPr>
        <w:t>kwot</w:t>
      </w:r>
      <w:r w:rsidR="00624B56" w:rsidRPr="00982EC0">
        <w:rPr>
          <w:sz w:val="22"/>
          <w:szCs w:val="22"/>
        </w:rPr>
        <w:t>y</w:t>
      </w:r>
      <w:r w:rsidRPr="00982EC0">
        <w:t xml:space="preserve"> </w:t>
      </w:r>
      <w:r w:rsidR="00D14E52">
        <w:rPr>
          <w:b/>
        </w:rPr>
        <w:t>4.</w:t>
      </w:r>
      <w:r w:rsidR="008E1622">
        <w:rPr>
          <w:b/>
        </w:rPr>
        <w:t>60</w:t>
      </w:r>
      <w:r w:rsidR="00D14E52">
        <w:rPr>
          <w:b/>
        </w:rPr>
        <w:t>3.499,68</w:t>
      </w:r>
      <w:r w:rsidR="00014290" w:rsidRPr="00982EC0">
        <w:rPr>
          <w:b/>
        </w:rPr>
        <w:t xml:space="preserve"> </w:t>
      </w:r>
      <w:r w:rsidR="00014290" w:rsidRPr="00982EC0">
        <w:rPr>
          <w:b/>
          <w:sz w:val="22"/>
          <w:szCs w:val="22"/>
        </w:rPr>
        <w:t>zł</w:t>
      </w:r>
    </w:p>
    <w:p w:rsidR="00AB40A8" w:rsidRPr="00235E8E" w:rsidRDefault="00AB40A8" w:rsidP="00AB40A8">
      <w:pPr>
        <w:pStyle w:val="Tekstpodstawowy2"/>
        <w:tabs>
          <w:tab w:val="left" w:pos="3402"/>
        </w:tabs>
        <w:rPr>
          <w:sz w:val="22"/>
          <w:szCs w:val="22"/>
        </w:rPr>
      </w:pPr>
      <w:r w:rsidRPr="00235E8E">
        <w:rPr>
          <w:i/>
          <w:iCs/>
          <w:sz w:val="22"/>
          <w:szCs w:val="22"/>
        </w:rPr>
        <w:t>zgodnie z Załącznikiem Nr 1 do niniejszej uchwały zmieniającym Załącznik Nr 1 do Uchwały Budżetowej pod nazwą „Plan dochodów budżetu gminy  na  2023 rok ”.</w:t>
      </w:r>
    </w:p>
    <w:p w:rsidR="00AB40A8" w:rsidRPr="00982EC0" w:rsidRDefault="00AB40A8" w:rsidP="00D10625">
      <w:pPr>
        <w:pStyle w:val="Tekstpodstawowy2"/>
      </w:pPr>
    </w:p>
    <w:p w:rsidR="00A173FD" w:rsidRPr="00982EC0" w:rsidRDefault="00E23DBF" w:rsidP="0034377F">
      <w:pPr>
        <w:pStyle w:val="Tekstpodstawowy2"/>
        <w:numPr>
          <w:ilvl w:val="0"/>
          <w:numId w:val="4"/>
        </w:numPr>
      </w:pPr>
      <w:r w:rsidRPr="00982EC0">
        <w:t xml:space="preserve">Wydatki budżetu ogółem zwiększa się o  kwotę  </w:t>
      </w:r>
      <w:r w:rsidR="0070421D">
        <w:rPr>
          <w:b/>
        </w:rPr>
        <w:t>9</w:t>
      </w:r>
      <w:r w:rsidR="00C1452B">
        <w:rPr>
          <w:b/>
        </w:rPr>
        <w:t>24</w:t>
      </w:r>
      <w:r w:rsidR="00D14E52">
        <w:rPr>
          <w:b/>
        </w:rPr>
        <w:t>.</w:t>
      </w:r>
      <w:r w:rsidR="00C1452B">
        <w:rPr>
          <w:b/>
        </w:rPr>
        <w:t>413</w:t>
      </w:r>
      <w:r w:rsidR="00993C30">
        <w:rPr>
          <w:b/>
        </w:rPr>
        <w:t>,</w:t>
      </w:r>
      <w:r w:rsidR="00C1452B">
        <w:rPr>
          <w:b/>
        </w:rPr>
        <w:t>10</w:t>
      </w:r>
      <w:r w:rsidR="0034377F" w:rsidRPr="00982EC0">
        <w:rPr>
          <w:b/>
        </w:rPr>
        <w:t xml:space="preserve"> zł</w:t>
      </w:r>
      <w:r w:rsidRPr="00982EC0">
        <w:rPr>
          <w:b/>
        </w:rPr>
        <w:t xml:space="preserve"> </w:t>
      </w:r>
      <w:r w:rsidRPr="00982EC0">
        <w:t xml:space="preserve">oraz zmniejsza się o kwotę  </w:t>
      </w:r>
      <w:r w:rsidR="00C1452B">
        <w:rPr>
          <w:b/>
        </w:rPr>
        <w:t>10.</w:t>
      </w:r>
      <w:r w:rsidR="0070421D">
        <w:rPr>
          <w:b/>
        </w:rPr>
        <w:t>3</w:t>
      </w:r>
      <w:r w:rsidR="00C1452B">
        <w:rPr>
          <w:b/>
        </w:rPr>
        <w:t>06</w:t>
      </w:r>
      <w:r w:rsidR="00D14E52">
        <w:rPr>
          <w:b/>
        </w:rPr>
        <w:t>.</w:t>
      </w:r>
      <w:r w:rsidR="0070421D">
        <w:rPr>
          <w:b/>
        </w:rPr>
        <w:t>8</w:t>
      </w:r>
      <w:r w:rsidR="00C1452B">
        <w:rPr>
          <w:b/>
        </w:rPr>
        <w:t>85</w:t>
      </w:r>
      <w:r w:rsidR="00D14E52">
        <w:rPr>
          <w:b/>
        </w:rPr>
        <w:t>,</w:t>
      </w:r>
      <w:r w:rsidR="00C1452B">
        <w:rPr>
          <w:b/>
        </w:rPr>
        <w:t>62</w:t>
      </w:r>
      <w:r w:rsidR="002723EC">
        <w:rPr>
          <w:b/>
        </w:rPr>
        <w:t xml:space="preserve"> </w:t>
      </w:r>
      <w:r w:rsidRPr="00982EC0">
        <w:rPr>
          <w:b/>
        </w:rPr>
        <w:t>zł.</w:t>
      </w:r>
      <w:r w:rsidRPr="00982EC0">
        <w:t xml:space="preserve"> </w:t>
      </w:r>
    </w:p>
    <w:p w:rsidR="00A173FD" w:rsidRPr="00982EC0" w:rsidRDefault="00E23DBF">
      <w:pPr>
        <w:pStyle w:val="Tekstpodstawowy2"/>
      </w:pPr>
      <w:r w:rsidRPr="00982EC0">
        <w:t xml:space="preserve">      Ustala się wydatki budżetu w łącznej kwocie  </w:t>
      </w:r>
      <w:r w:rsidR="00D14E52">
        <w:rPr>
          <w:b/>
        </w:rPr>
        <w:t>38.</w:t>
      </w:r>
      <w:r w:rsidR="0070421D">
        <w:rPr>
          <w:b/>
        </w:rPr>
        <w:t>72</w:t>
      </w:r>
      <w:r w:rsidR="00993C30">
        <w:rPr>
          <w:b/>
        </w:rPr>
        <w:t>4</w:t>
      </w:r>
      <w:r w:rsidR="00D14E52">
        <w:rPr>
          <w:b/>
        </w:rPr>
        <w:t>.</w:t>
      </w:r>
      <w:r w:rsidR="00C1452B">
        <w:rPr>
          <w:b/>
        </w:rPr>
        <w:t>662</w:t>
      </w:r>
      <w:r w:rsidR="00D14E52">
        <w:rPr>
          <w:b/>
        </w:rPr>
        <w:t>,</w:t>
      </w:r>
      <w:r w:rsidR="00C1452B">
        <w:rPr>
          <w:b/>
        </w:rPr>
        <w:t>61</w:t>
      </w:r>
      <w:r w:rsidRPr="00982EC0">
        <w:rPr>
          <w:b/>
        </w:rPr>
        <w:t xml:space="preserve"> zł.</w:t>
      </w:r>
    </w:p>
    <w:p w:rsidR="00A173FD" w:rsidRPr="00982EC0" w:rsidRDefault="00E23DBF" w:rsidP="00856BB5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856BB5">
        <w:rPr>
          <w:rFonts w:ascii="Times New Roman" w:hAnsi="Times New Roman" w:cs="Times New Roman"/>
          <w:sz w:val="24"/>
          <w:szCs w:val="24"/>
        </w:rPr>
        <w:t>wydatki bieżące</w:t>
      </w:r>
      <w:r w:rsidR="0034377F" w:rsidRPr="00856BB5">
        <w:rPr>
          <w:rFonts w:ascii="Times New Roman" w:hAnsi="Times New Roman" w:cs="Times New Roman"/>
          <w:sz w:val="24"/>
          <w:szCs w:val="24"/>
        </w:rPr>
        <w:t xml:space="preserve"> zwiększa się o kwotę </w:t>
      </w:r>
      <w:r w:rsidR="00C1452B">
        <w:rPr>
          <w:rFonts w:ascii="Times New Roman" w:hAnsi="Times New Roman" w:cs="Times New Roman"/>
          <w:b/>
          <w:sz w:val="24"/>
          <w:szCs w:val="24"/>
        </w:rPr>
        <w:t>517</w:t>
      </w:r>
      <w:r w:rsidR="00993C30">
        <w:rPr>
          <w:rFonts w:ascii="Times New Roman" w:hAnsi="Times New Roman" w:cs="Times New Roman"/>
          <w:b/>
          <w:sz w:val="24"/>
          <w:szCs w:val="24"/>
        </w:rPr>
        <w:t>.</w:t>
      </w:r>
      <w:r w:rsidR="00C1452B">
        <w:rPr>
          <w:rFonts w:ascii="Times New Roman" w:hAnsi="Times New Roman" w:cs="Times New Roman"/>
          <w:b/>
          <w:sz w:val="24"/>
          <w:szCs w:val="24"/>
        </w:rPr>
        <w:t>148</w:t>
      </w:r>
      <w:r w:rsidR="00993C30">
        <w:rPr>
          <w:rFonts w:ascii="Times New Roman" w:hAnsi="Times New Roman" w:cs="Times New Roman"/>
          <w:b/>
          <w:sz w:val="24"/>
          <w:szCs w:val="24"/>
        </w:rPr>
        <w:t>,</w:t>
      </w:r>
      <w:r w:rsidR="0070421D">
        <w:rPr>
          <w:rFonts w:ascii="Times New Roman" w:hAnsi="Times New Roman" w:cs="Times New Roman"/>
          <w:b/>
          <w:sz w:val="24"/>
          <w:szCs w:val="24"/>
        </w:rPr>
        <w:t>1</w:t>
      </w:r>
      <w:r w:rsidR="00C1452B">
        <w:rPr>
          <w:rFonts w:ascii="Times New Roman" w:hAnsi="Times New Roman" w:cs="Times New Roman"/>
          <w:b/>
          <w:sz w:val="24"/>
          <w:szCs w:val="24"/>
        </w:rPr>
        <w:t>0</w:t>
      </w:r>
      <w:r w:rsidR="00D14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77F" w:rsidRPr="00856BB5">
        <w:rPr>
          <w:rFonts w:ascii="Times New Roman" w:hAnsi="Times New Roman" w:cs="Times New Roman"/>
          <w:b/>
          <w:sz w:val="24"/>
          <w:szCs w:val="24"/>
        </w:rPr>
        <w:t>zł</w:t>
      </w:r>
      <w:r w:rsidR="0034377F" w:rsidRPr="00856BB5">
        <w:rPr>
          <w:rFonts w:ascii="Times New Roman" w:hAnsi="Times New Roman" w:cs="Times New Roman"/>
          <w:sz w:val="24"/>
          <w:szCs w:val="24"/>
        </w:rPr>
        <w:t xml:space="preserve"> oraz</w:t>
      </w:r>
      <w:r w:rsidRPr="00856BB5">
        <w:rPr>
          <w:rFonts w:ascii="Times New Roman" w:hAnsi="Times New Roman" w:cs="Times New Roman"/>
          <w:sz w:val="24"/>
          <w:szCs w:val="24"/>
        </w:rPr>
        <w:t xml:space="preserve"> zmniejsza się o kwotę</w:t>
      </w:r>
      <w:r w:rsidRPr="00856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E52">
        <w:rPr>
          <w:rFonts w:ascii="Times New Roman" w:hAnsi="Times New Roman" w:cs="Times New Roman"/>
          <w:b/>
          <w:sz w:val="24"/>
          <w:szCs w:val="24"/>
        </w:rPr>
        <w:t>2</w:t>
      </w:r>
      <w:r w:rsidR="00C1452B">
        <w:rPr>
          <w:rFonts w:ascii="Times New Roman" w:hAnsi="Times New Roman" w:cs="Times New Roman"/>
          <w:b/>
          <w:sz w:val="24"/>
          <w:szCs w:val="24"/>
        </w:rPr>
        <w:t>80</w:t>
      </w:r>
      <w:r w:rsidR="00D14E52">
        <w:rPr>
          <w:rFonts w:ascii="Times New Roman" w:hAnsi="Times New Roman" w:cs="Times New Roman"/>
          <w:b/>
          <w:sz w:val="24"/>
          <w:szCs w:val="24"/>
        </w:rPr>
        <w:t>.</w:t>
      </w:r>
      <w:r w:rsidR="00C1452B">
        <w:rPr>
          <w:rFonts w:ascii="Times New Roman" w:hAnsi="Times New Roman" w:cs="Times New Roman"/>
          <w:b/>
          <w:sz w:val="24"/>
          <w:szCs w:val="24"/>
        </w:rPr>
        <w:t>786</w:t>
      </w:r>
      <w:r w:rsidR="00D14E52">
        <w:rPr>
          <w:rFonts w:ascii="Times New Roman" w:hAnsi="Times New Roman" w:cs="Times New Roman"/>
          <w:b/>
          <w:sz w:val="24"/>
          <w:szCs w:val="24"/>
        </w:rPr>
        <w:t>,62</w:t>
      </w:r>
      <w:r w:rsidR="00D10625" w:rsidRPr="00856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290" w:rsidRPr="00856BB5">
        <w:rPr>
          <w:rFonts w:ascii="Times New Roman" w:hAnsi="Times New Roman" w:cs="Times New Roman"/>
          <w:b/>
          <w:sz w:val="24"/>
          <w:szCs w:val="24"/>
        </w:rPr>
        <w:t>zł</w:t>
      </w:r>
      <w:r w:rsidRPr="00856BB5">
        <w:rPr>
          <w:rFonts w:ascii="Times New Roman" w:hAnsi="Times New Roman" w:cs="Times New Roman"/>
          <w:sz w:val="24"/>
          <w:szCs w:val="24"/>
        </w:rPr>
        <w:t xml:space="preserve">  tj. do kwoty  </w:t>
      </w:r>
      <w:r w:rsidR="002723EC">
        <w:rPr>
          <w:rFonts w:ascii="Times New Roman" w:hAnsi="Times New Roman" w:cs="Times New Roman"/>
          <w:b/>
          <w:sz w:val="24"/>
          <w:szCs w:val="24"/>
        </w:rPr>
        <w:t>31</w:t>
      </w:r>
      <w:r w:rsidRPr="00856BB5">
        <w:rPr>
          <w:rFonts w:ascii="Times New Roman" w:hAnsi="Times New Roman" w:cs="Times New Roman"/>
          <w:b/>
          <w:sz w:val="24"/>
          <w:szCs w:val="24"/>
        </w:rPr>
        <w:t>.</w:t>
      </w:r>
      <w:r w:rsidR="00993C30">
        <w:rPr>
          <w:rFonts w:ascii="Times New Roman" w:hAnsi="Times New Roman" w:cs="Times New Roman"/>
          <w:b/>
          <w:sz w:val="24"/>
          <w:szCs w:val="24"/>
        </w:rPr>
        <w:t>6</w:t>
      </w:r>
      <w:r w:rsidR="0070421D">
        <w:rPr>
          <w:rFonts w:ascii="Times New Roman" w:hAnsi="Times New Roman" w:cs="Times New Roman"/>
          <w:b/>
          <w:sz w:val="24"/>
          <w:szCs w:val="24"/>
        </w:rPr>
        <w:t>4</w:t>
      </w:r>
      <w:r w:rsidR="00C1452B">
        <w:rPr>
          <w:rFonts w:ascii="Times New Roman" w:hAnsi="Times New Roman" w:cs="Times New Roman"/>
          <w:b/>
          <w:sz w:val="24"/>
          <w:szCs w:val="24"/>
        </w:rPr>
        <w:t>2</w:t>
      </w:r>
      <w:r w:rsidRPr="00856BB5">
        <w:rPr>
          <w:rFonts w:ascii="Times New Roman" w:hAnsi="Times New Roman" w:cs="Times New Roman"/>
          <w:b/>
          <w:sz w:val="24"/>
          <w:szCs w:val="24"/>
        </w:rPr>
        <w:t>.</w:t>
      </w:r>
      <w:r w:rsidR="00C1452B">
        <w:rPr>
          <w:rFonts w:ascii="Times New Roman" w:hAnsi="Times New Roman" w:cs="Times New Roman"/>
          <w:b/>
          <w:sz w:val="24"/>
          <w:szCs w:val="24"/>
        </w:rPr>
        <w:t>374</w:t>
      </w:r>
      <w:r w:rsidRPr="00856BB5">
        <w:rPr>
          <w:rFonts w:ascii="Times New Roman" w:hAnsi="Times New Roman" w:cs="Times New Roman"/>
          <w:b/>
          <w:sz w:val="24"/>
          <w:szCs w:val="24"/>
        </w:rPr>
        <w:t>,</w:t>
      </w:r>
      <w:r w:rsidR="00C1452B">
        <w:rPr>
          <w:rFonts w:ascii="Times New Roman" w:hAnsi="Times New Roman" w:cs="Times New Roman"/>
          <w:b/>
          <w:sz w:val="24"/>
          <w:szCs w:val="24"/>
        </w:rPr>
        <w:t>57</w:t>
      </w:r>
      <w:r w:rsidR="00014290" w:rsidRPr="00856BB5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856BB5">
        <w:rPr>
          <w:rFonts w:ascii="Times New Roman" w:hAnsi="Times New Roman" w:cs="Times New Roman"/>
          <w:b/>
          <w:sz w:val="24"/>
          <w:szCs w:val="24"/>
        </w:rPr>
        <w:t>,</w:t>
      </w:r>
    </w:p>
    <w:p w:rsidR="00A173FD" w:rsidRPr="00982EC0" w:rsidRDefault="00E23DB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82EC0">
        <w:rPr>
          <w:rFonts w:ascii="Times New Roman" w:hAnsi="Times New Roman" w:cs="Times New Roman"/>
          <w:sz w:val="24"/>
          <w:szCs w:val="24"/>
        </w:rPr>
        <w:t xml:space="preserve">wydatki majątkowe zwiększa się o kwotę </w:t>
      </w:r>
      <w:r w:rsidR="00123CDB">
        <w:rPr>
          <w:rFonts w:ascii="Times New Roman" w:hAnsi="Times New Roman" w:cs="Times New Roman"/>
          <w:b/>
          <w:sz w:val="24"/>
          <w:szCs w:val="24"/>
        </w:rPr>
        <w:t>40</w:t>
      </w:r>
      <w:r w:rsidR="0070421D">
        <w:rPr>
          <w:rFonts w:ascii="Times New Roman" w:hAnsi="Times New Roman" w:cs="Times New Roman"/>
          <w:b/>
          <w:sz w:val="24"/>
          <w:szCs w:val="24"/>
        </w:rPr>
        <w:t>7</w:t>
      </w:r>
      <w:r w:rsidR="00D14E52">
        <w:rPr>
          <w:rFonts w:ascii="Times New Roman" w:hAnsi="Times New Roman" w:cs="Times New Roman"/>
          <w:b/>
          <w:sz w:val="24"/>
          <w:szCs w:val="24"/>
        </w:rPr>
        <w:t>.</w:t>
      </w:r>
      <w:r w:rsidR="0070421D">
        <w:rPr>
          <w:rFonts w:ascii="Times New Roman" w:hAnsi="Times New Roman" w:cs="Times New Roman"/>
          <w:b/>
          <w:sz w:val="24"/>
          <w:szCs w:val="24"/>
        </w:rPr>
        <w:t>265</w:t>
      </w:r>
      <w:r w:rsidR="00D14E52">
        <w:rPr>
          <w:rFonts w:ascii="Times New Roman" w:hAnsi="Times New Roman" w:cs="Times New Roman"/>
          <w:b/>
          <w:sz w:val="24"/>
          <w:szCs w:val="24"/>
        </w:rPr>
        <w:t>,00</w:t>
      </w:r>
      <w:r w:rsidRPr="00982EC0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D14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E52" w:rsidRPr="00D14E52">
        <w:rPr>
          <w:rFonts w:ascii="Times New Roman" w:hAnsi="Times New Roman" w:cs="Times New Roman"/>
          <w:sz w:val="24"/>
          <w:szCs w:val="24"/>
        </w:rPr>
        <w:t>oraz zmniejsza się o kwotę</w:t>
      </w:r>
      <w:r w:rsidR="00D14E52">
        <w:rPr>
          <w:rFonts w:ascii="Times New Roman" w:hAnsi="Times New Roman" w:cs="Times New Roman"/>
          <w:b/>
          <w:sz w:val="24"/>
          <w:szCs w:val="24"/>
        </w:rPr>
        <w:t xml:space="preserve"> 10.0</w:t>
      </w:r>
      <w:r w:rsidR="00993C30">
        <w:rPr>
          <w:rFonts w:ascii="Times New Roman" w:hAnsi="Times New Roman" w:cs="Times New Roman"/>
          <w:b/>
          <w:sz w:val="24"/>
          <w:szCs w:val="24"/>
        </w:rPr>
        <w:t>26</w:t>
      </w:r>
      <w:r w:rsidR="00D14E52">
        <w:rPr>
          <w:rFonts w:ascii="Times New Roman" w:hAnsi="Times New Roman" w:cs="Times New Roman"/>
          <w:b/>
          <w:sz w:val="24"/>
          <w:szCs w:val="24"/>
        </w:rPr>
        <w:t>.0</w:t>
      </w:r>
      <w:r w:rsidR="00993C30">
        <w:rPr>
          <w:rFonts w:ascii="Times New Roman" w:hAnsi="Times New Roman" w:cs="Times New Roman"/>
          <w:b/>
          <w:sz w:val="24"/>
          <w:szCs w:val="24"/>
        </w:rPr>
        <w:t>99</w:t>
      </w:r>
      <w:r w:rsidR="00D14E52">
        <w:rPr>
          <w:rFonts w:ascii="Times New Roman" w:hAnsi="Times New Roman" w:cs="Times New Roman"/>
          <w:b/>
          <w:sz w:val="24"/>
          <w:szCs w:val="24"/>
        </w:rPr>
        <w:t>,00 zł</w:t>
      </w:r>
      <w:r w:rsidRPr="00982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EC0">
        <w:rPr>
          <w:rFonts w:ascii="Times New Roman" w:hAnsi="Times New Roman" w:cs="Times New Roman"/>
        </w:rPr>
        <w:t>tj. do kwoty</w:t>
      </w:r>
      <w:r w:rsidRPr="00982EC0">
        <w:rPr>
          <w:rFonts w:ascii="Times New Roman" w:hAnsi="Times New Roman" w:cs="Times New Roman"/>
          <w:sz w:val="24"/>
          <w:szCs w:val="24"/>
        </w:rPr>
        <w:t xml:space="preserve"> </w:t>
      </w:r>
      <w:r w:rsidR="00982EC0" w:rsidRPr="00982EC0">
        <w:rPr>
          <w:rFonts w:ascii="Times New Roman" w:hAnsi="Times New Roman" w:cs="Times New Roman"/>
          <w:sz w:val="24"/>
          <w:szCs w:val="24"/>
        </w:rPr>
        <w:t xml:space="preserve"> </w:t>
      </w:r>
      <w:r w:rsidR="00123CDB">
        <w:rPr>
          <w:rFonts w:ascii="Times New Roman" w:hAnsi="Times New Roman" w:cs="Times New Roman"/>
          <w:b/>
          <w:sz w:val="24"/>
          <w:szCs w:val="24"/>
        </w:rPr>
        <w:t>7</w:t>
      </w:r>
      <w:r w:rsidR="00D14E52">
        <w:rPr>
          <w:rFonts w:ascii="Times New Roman" w:hAnsi="Times New Roman" w:cs="Times New Roman"/>
          <w:b/>
          <w:sz w:val="24"/>
          <w:szCs w:val="24"/>
        </w:rPr>
        <w:t>.</w:t>
      </w:r>
      <w:r w:rsidR="00123CDB">
        <w:rPr>
          <w:rFonts w:ascii="Times New Roman" w:hAnsi="Times New Roman" w:cs="Times New Roman"/>
          <w:b/>
          <w:sz w:val="24"/>
          <w:szCs w:val="24"/>
        </w:rPr>
        <w:t>0</w:t>
      </w:r>
      <w:r w:rsidR="0070421D">
        <w:rPr>
          <w:rFonts w:ascii="Times New Roman" w:hAnsi="Times New Roman" w:cs="Times New Roman"/>
          <w:b/>
          <w:sz w:val="24"/>
          <w:szCs w:val="24"/>
        </w:rPr>
        <w:t>82</w:t>
      </w:r>
      <w:r w:rsidR="00D14E52">
        <w:rPr>
          <w:rFonts w:ascii="Times New Roman" w:hAnsi="Times New Roman" w:cs="Times New Roman"/>
          <w:b/>
          <w:sz w:val="24"/>
          <w:szCs w:val="24"/>
        </w:rPr>
        <w:t>.2</w:t>
      </w:r>
      <w:r w:rsidR="0070421D">
        <w:rPr>
          <w:rFonts w:ascii="Times New Roman" w:hAnsi="Times New Roman" w:cs="Times New Roman"/>
          <w:b/>
          <w:sz w:val="24"/>
          <w:szCs w:val="24"/>
        </w:rPr>
        <w:t>88</w:t>
      </w:r>
      <w:r w:rsidR="00D14E52">
        <w:rPr>
          <w:rFonts w:ascii="Times New Roman" w:hAnsi="Times New Roman" w:cs="Times New Roman"/>
          <w:b/>
          <w:sz w:val="24"/>
          <w:szCs w:val="24"/>
        </w:rPr>
        <w:t>,04</w:t>
      </w:r>
      <w:r w:rsidR="00014290" w:rsidRPr="00982EC0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A173FD" w:rsidRPr="00235E8E" w:rsidRDefault="00E23DBF">
      <w:pPr>
        <w:pStyle w:val="Tekstpodstawowy3"/>
        <w:rPr>
          <w:sz w:val="22"/>
          <w:szCs w:val="22"/>
        </w:rPr>
      </w:pPr>
      <w:r w:rsidRPr="00235E8E">
        <w:rPr>
          <w:sz w:val="22"/>
          <w:szCs w:val="22"/>
        </w:rPr>
        <w:t xml:space="preserve">zgodnie z Załącznikiem Nr </w:t>
      </w:r>
      <w:r w:rsidR="008F4AB1" w:rsidRPr="00235E8E">
        <w:rPr>
          <w:sz w:val="22"/>
          <w:szCs w:val="22"/>
        </w:rPr>
        <w:t>2</w:t>
      </w:r>
      <w:r w:rsidRPr="00235E8E">
        <w:rPr>
          <w:sz w:val="22"/>
          <w:szCs w:val="22"/>
        </w:rPr>
        <w:t xml:space="preserve"> do niniejszej uchwały zmieniającym Załącznik Nr 2 do Uchwały Budżetowej pod nazwą „Plan wydatków budżetu gminy  na rok 2023”.</w:t>
      </w:r>
    </w:p>
    <w:p w:rsidR="00A173FD" w:rsidRDefault="00A173FD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11755" w:rsidRPr="006231AC" w:rsidRDefault="0001175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173FD" w:rsidRDefault="00E23DBF">
      <w:pPr>
        <w:pStyle w:val="Tekstpodstawowywcity3"/>
        <w:spacing w:after="0"/>
        <w:ind w:left="0"/>
        <w:rPr>
          <w:b/>
          <w:sz w:val="24"/>
          <w:szCs w:val="24"/>
        </w:rPr>
      </w:pPr>
      <w:r w:rsidRPr="00982EC0">
        <w:rPr>
          <w:b/>
          <w:sz w:val="24"/>
          <w:szCs w:val="24"/>
        </w:rPr>
        <w:t>§  2</w:t>
      </w:r>
    </w:p>
    <w:p w:rsidR="00982EC0" w:rsidRPr="00982EC0" w:rsidRDefault="00982EC0" w:rsidP="00982EC0">
      <w:pPr>
        <w:widowControl/>
        <w:tabs>
          <w:tab w:val="left" w:pos="567"/>
        </w:tabs>
        <w:spacing w:after="0" w:line="240" w:lineRule="auto"/>
        <w:ind w:right="-286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982EC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Zmienia się załącznik dot. wydatków majątkowych  na 2023 rok </w:t>
      </w:r>
    </w:p>
    <w:p w:rsidR="00982EC0" w:rsidRPr="00235E8E" w:rsidRDefault="00982EC0" w:rsidP="00982EC0">
      <w:pPr>
        <w:widowControl/>
        <w:tabs>
          <w:tab w:val="left" w:pos="567"/>
        </w:tabs>
        <w:spacing w:after="0" w:line="240" w:lineRule="auto"/>
        <w:ind w:right="-286"/>
        <w:textAlignment w:val="auto"/>
      </w:pPr>
      <w:r w:rsidRPr="00235E8E">
        <w:rPr>
          <w:rFonts w:ascii="Times New Roman" w:eastAsia="Times New Roman" w:hAnsi="Times New Roman" w:cs="Times New Roman"/>
          <w:i/>
          <w:kern w:val="0"/>
          <w:lang w:eastAsia="ar-SA"/>
        </w:rPr>
        <w:t xml:space="preserve">stanowiący </w:t>
      </w:r>
      <w:r w:rsidRPr="00235E8E">
        <w:rPr>
          <w:rFonts w:ascii="Times New Roman" w:hAnsi="Times New Roman" w:cs="Times New Roman"/>
          <w:i/>
        </w:rPr>
        <w:t xml:space="preserve">Załącznik  Nr 3 do niniejszej uchwały zmieniającym Załącznik Nr 7 do Uchwały Budżetowej pod nazwą „Wydatki na zadania inwestycyjne nieobjęte wykazem Przedsięwzięć </w:t>
      </w:r>
      <w:r w:rsidRPr="00235E8E">
        <w:rPr>
          <w:rFonts w:ascii="Times New Roman" w:hAnsi="Times New Roman" w:cs="Times New Roman"/>
          <w:i/>
          <w:lang w:eastAsia="ar-SA"/>
        </w:rPr>
        <w:t>do WPF na 2023 rok”.</w:t>
      </w:r>
    </w:p>
    <w:p w:rsidR="008F4AB1" w:rsidRDefault="008F4AB1" w:rsidP="008F4AB1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011755" w:rsidRPr="00982EC0" w:rsidRDefault="00011755" w:rsidP="008F4AB1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8F4AB1" w:rsidRDefault="008F4AB1" w:rsidP="008F4AB1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982EC0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§  3</w:t>
      </w:r>
    </w:p>
    <w:p w:rsidR="00415FC8" w:rsidRPr="00B6406A" w:rsidRDefault="00415FC8" w:rsidP="00415FC8">
      <w:pPr>
        <w:widowControl/>
        <w:spacing w:after="0" w:line="240" w:lineRule="auto"/>
        <w:jc w:val="both"/>
        <w:textAlignment w:val="auto"/>
        <w:rPr>
          <w:rFonts w:cs="Tahoma"/>
        </w:rPr>
      </w:pPr>
      <w:r w:rsidRPr="00B6406A">
        <w:rPr>
          <w:rFonts w:ascii="Times New Roman" w:eastAsia="Times New Roman" w:hAnsi="Times New Roman" w:cs="Times New Roman"/>
          <w:sz w:val="24"/>
          <w:szCs w:val="24"/>
        </w:rPr>
        <w:t xml:space="preserve">Dotacje celowe otrzymane z budżetu państwa na realizację zadań bieżących z zakresu administracji rządowej oraz innych zadań zlec. gminie zwiększa się o kwotę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30.</w:t>
      </w:r>
      <w:r w:rsidR="00C1452B">
        <w:rPr>
          <w:rFonts w:ascii="Times New Roman" w:eastAsia="Times New Roman" w:hAnsi="Times New Roman" w:cs="Times New Roman"/>
          <w:b/>
          <w:sz w:val="24"/>
          <w:szCs w:val="24"/>
        </w:rPr>
        <w:t>745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B6406A">
        <w:rPr>
          <w:rFonts w:ascii="Times New Roman" w:eastAsia="Times New Roman" w:hAnsi="Times New Roman" w:cs="Times New Roman"/>
          <w:b/>
          <w:sz w:val="24"/>
          <w:szCs w:val="24"/>
        </w:rPr>
        <w:t xml:space="preserve"> zł,  </w:t>
      </w:r>
      <w:r w:rsidRPr="00B6406A">
        <w:rPr>
          <w:rFonts w:ascii="Times New Roman" w:eastAsia="Times New Roman" w:hAnsi="Times New Roman" w:cs="Times New Roman"/>
          <w:i/>
          <w:iCs/>
        </w:rPr>
        <w:t xml:space="preserve">zgodnie z Załącznikiem Nr </w:t>
      </w:r>
      <w:r>
        <w:rPr>
          <w:rFonts w:ascii="Times New Roman" w:eastAsia="Times New Roman" w:hAnsi="Times New Roman" w:cs="Times New Roman"/>
          <w:i/>
          <w:iCs/>
        </w:rPr>
        <w:t>4</w:t>
      </w:r>
      <w:r w:rsidRPr="00B6406A">
        <w:rPr>
          <w:rFonts w:ascii="Times New Roman" w:eastAsia="Times New Roman" w:hAnsi="Times New Roman" w:cs="Times New Roman"/>
          <w:i/>
          <w:iCs/>
        </w:rPr>
        <w:t xml:space="preserve"> do niniejszej uchwały zmieniającym Załącznik Nr 4 do Uchwały Budżetowej pod nazwą „Dochody i wydatki związane z realizacją zadań z zakresu administracji rządowej i innych zadań zleconych gminie na 2023 rok</w:t>
      </w:r>
      <w:r w:rsidRPr="00B6406A">
        <w:rPr>
          <w:rFonts w:ascii="Times New Roman" w:eastAsia="Times New Roman" w:hAnsi="Times New Roman" w:cs="Times New Roman"/>
        </w:rPr>
        <w:t>”.</w:t>
      </w:r>
      <w:r w:rsidRPr="00B6406A">
        <w:rPr>
          <w:rFonts w:ascii="Times New Roman" w:eastAsia="Times New Roman" w:hAnsi="Times New Roman" w:cs="Times New Roman"/>
          <w:b/>
        </w:rPr>
        <w:t xml:space="preserve">  </w:t>
      </w:r>
    </w:p>
    <w:p w:rsidR="00B6406A" w:rsidRDefault="00B6406A" w:rsidP="00982EC0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</w:rPr>
      </w:pPr>
    </w:p>
    <w:p w:rsidR="00B64972" w:rsidRDefault="00B64972" w:rsidP="00982EC0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</w:rPr>
      </w:pPr>
    </w:p>
    <w:p w:rsidR="00B64972" w:rsidRDefault="00B64972" w:rsidP="00982EC0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</w:rPr>
      </w:pPr>
    </w:p>
    <w:p w:rsidR="00B64972" w:rsidRDefault="00B64972" w:rsidP="00982EC0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</w:rPr>
      </w:pPr>
    </w:p>
    <w:p w:rsidR="00B64972" w:rsidRDefault="00B64972" w:rsidP="00982EC0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</w:rPr>
      </w:pPr>
    </w:p>
    <w:p w:rsidR="00B64972" w:rsidRDefault="00B64972" w:rsidP="00982EC0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</w:rPr>
      </w:pPr>
    </w:p>
    <w:p w:rsidR="00B6406A" w:rsidRDefault="00B6406A" w:rsidP="00982EC0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</w:rPr>
      </w:pPr>
    </w:p>
    <w:p w:rsidR="00B6406A" w:rsidRDefault="00B6406A" w:rsidP="00B6406A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§  4</w:t>
      </w:r>
    </w:p>
    <w:p w:rsidR="00B64972" w:rsidRPr="00982EC0" w:rsidRDefault="00B64972" w:rsidP="00B64972">
      <w:pPr>
        <w:widowControl/>
        <w:suppressAutoHyphens w:val="0"/>
        <w:spacing w:after="0"/>
        <w:textAlignment w:val="auto"/>
      </w:pPr>
      <w:r w:rsidRPr="00982EC0">
        <w:rPr>
          <w:rFonts w:ascii="Times New Roman" w:eastAsia="Times New Roman" w:hAnsi="Times New Roman" w:cs="Times New Roman"/>
          <w:spacing w:val="-2"/>
          <w:kern w:val="0"/>
          <w:sz w:val="24"/>
          <w:szCs w:val="24"/>
        </w:rPr>
        <w:t xml:space="preserve">Zmienia się załącznik dot. dochodów i wydatków związanych z realizacją zadań realizowanych w drodze umów lub porozumień między jednostkami samorządu terytorialnego  </w:t>
      </w:r>
      <w:r w:rsidRPr="00982EC0">
        <w:rPr>
          <w:rFonts w:ascii="Times New Roman" w:eastAsia="Times New Roman" w:hAnsi="Times New Roman" w:cs="Times New Roman"/>
          <w:kern w:val="0"/>
          <w:sz w:val="24"/>
          <w:szCs w:val="24"/>
        </w:rPr>
        <w:t>na 2023 rok</w:t>
      </w:r>
    </w:p>
    <w:p w:rsidR="00B64972" w:rsidRDefault="00B64972" w:rsidP="00B64972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</w:rPr>
      </w:pPr>
      <w:r w:rsidRPr="00235E8E">
        <w:rPr>
          <w:rFonts w:ascii="Times New Roman" w:eastAsia="Times New Roman" w:hAnsi="Times New Roman" w:cs="Times New Roman"/>
          <w:i/>
          <w:iCs/>
          <w:kern w:val="0"/>
        </w:rPr>
        <w:t xml:space="preserve">stanowiący Załącznik Nr </w:t>
      </w:r>
      <w:r>
        <w:rPr>
          <w:rFonts w:ascii="Times New Roman" w:eastAsia="Times New Roman" w:hAnsi="Times New Roman" w:cs="Times New Roman"/>
          <w:i/>
          <w:iCs/>
          <w:kern w:val="0"/>
        </w:rPr>
        <w:t>5</w:t>
      </w:r>
      <w:r w:rsidRPr="00235E8E">
        <w:rPr>
          <w:rFonts w:ascii="Times New Roman" w:eastAsia="Times New Roman" w:hAnsi="Times New Roman" w:cs="Times New Roman"/>
          <w:i/>
          <w:iCs/>
          <w:kern w:val="0"/>
        </w:rPr>
        <w:t xml:space="preserve"> do niniejszej uchwały  zmieniającym Załącznik Nr 8 do Uchwały budżetowej pod nazwą „Dochody i wydatki </w:t>
      </w:r>
      <w:r w:rsidRPr="00235E8E">
        <w:rPr>
          <w:rFonts w:ascii="Times New Roman" w:eastAsia="Times New Roman" w:hAnsi="Times New Roman" w:cs="Times New Roman"/>
          <w:i/>
          <w:kern w:val="0"/>
        </w:rPr>
        <w:t>związane z realizacją zadań realizowanych w drodze umów lub porozumień między  j.s.t na 2023 rok”</w:t>
      </w:r>
      <w:r>
        <w:rPr>
          <w:rFonts w:ascii="Times New Roman" w:eastAsia="Times New Roman" w:hAnsi="Times New Roman" w:cs="Times New Roman"/>
          <w:i/>
          <w:kern w:val="0"/>
        </w:rPr>
        <w:t>.</w:t>
      </w:r>
      <w:r w:rsidRPr="00235E8E">
        <w:rPr>
          <w:rFonts w:ascii="Times New Roman" w:eastAsia="Times New Roman" w:hAnsi="Times New Roman" w:cs="Times New Roman"/>
          <w:kern w:val="0"/>
        </w:rPr>
        <w:t xml:space="preserve">   </w:t>
      </w:r>
    </w:p>
    <w:p w:rsidR="00B64972" w:rsidRDefault="00B64972" w:rsidP="00B6406A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:rsidR="00FA27ED" w:rsidRDefault="00FA27ED" w:rsidP="00B6406A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:rsidR="00FA27ED" w:rsidRPr="0053539C" w:rsidRDefault="00FA27ED" w:rsidP="00FA27ED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53539C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§  5</w:t>
      </w:r>
    </w:p>
    <w:p w:rsidR="00FA27ED" w:rsidRPr="0053539C" w:rsidRDefault="00FA27ED" w:rsidP="00FA27ED">
      <w:pPr>
        <w:widowControl/>
        <w:suppressAutoHyphens w:val="0"/>
        <w:spacing w:after="0"/>
        <w:textAlignment w:val="auto"/>
      </w:pPr>
      <w:r w:rsidRPr="0053539C">
        <w:rPr>
          <w:rFonts w:ascii="Times New Roman" w:eastAsia="Times New Roman" w:hAnsi="Times New Roman" w:cs="Times New Roman"/>
          <w:spacing w:val="-2"/>
          <w:kern w:val="0"/>
          <w:sz w:val="24"/>
          <w:szCs w:val="24"/>
        </w:rPr>
        <w:t xml:space="preserve">Zmienia się załącznik dot. dotacji celowych dla podmiotów zaliczanych i niezaliczanych do sektora finansów publicznych  </w:t>
      </w:r>
      <w:r w:rsidRPr="0053539C">
        <w:rPr>
          <w:rFonts w:ascii="Times New Roman" w:eastAsia="Times New Roman" w:hAnsi="Times New Roman" w:cs="Times New Roman"/>
          <w:kern w:val="0"/>
          <w:sz w:val="24"/>
          <w:szCs w:val="24"/>
        </w:rPr>
        <w:t>na 2023 rok</w:t>
      </w:r>
    </w:p>
    <w:p w:rsidR="00FA27ED" w:rsidRPr="0053539C" w:rsidRDefault="00FA27ED" w:rsidP="00FA27ED">
      <w:pPr>
        <w:widowControl/>
        <w:suppressAutoHyphens w:val="0"/>
        <w:spacing w:after="0" w:line="240" w:lineRule="auto"/>
        <w:jc w:val="both"/>
        <w:textAlignment w:val="auto"/>
      </w:pPr>
      <w:r w:rsidRPr="0053539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 xml:space="preserve">stanowiący Załącznik Nr 6 do niniejszej uchwały zmieniającym Załącznik Nr 6 do Uchwały Budżetowej pod nazwą „Dotacje celowe dla podmiotów zaliczanych i niezaliczanych do sektora finansów publicznych </w:t>
      </w:r>
      <w:r w:rsidRPr="0053539C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 na 2023 rok”.</w:t>
      </w:r>
      <w:r w:rsidRPr="0053539C">
        <w:rPr>
          <w:rFonts w:eastAsia="Times New Roman" w:cs="Times New Roman"/>
          <w:kern w:val="0"/>
          <w:sz w:val="24"/>
          <w:szCs w:val="24"/>
        </w:rPr>
        <w:t xml:space="preserve"> </w:t>
      </w:r>
      <w:r w:rsidRPr="0053539C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</w:t>
      </w:r>
    </w:p>
    <w:p w:rsidR="00FA27ED" w:rsidRDefault="00FA27ED" w:rsidP="00B6406A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:rsidR="00B64972" w:rsidRDefault="00B64972" w:rsidP="00B6406A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:rsidR="00B64972" w:rsidRPr="0053539C" w:rsidRDefault="00FA27ED" w:rsidP="00B64972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§  6</w:t>
      </w:r>
    </w:p>
    <w:p w:rsidR="00D14E52" w:rsidRPr="001A2350" w:rsidRDefault="00D14E52" w:rsidP="00D14E52">
      <w:pPr>
        <w:widowControl/>
        <w:suppressAutoHyphens w:val="0"/>
        <w:spacing w:after="0" w:line="240" w:lineRule="auto"/>
        <w:jc w:val="both"/>
        <w:textAlignment w:val="auto"/>
      </w:pPr>
      <w:r w:rsidRPr="001A235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  <w:t xml:space="preserve">Zmienia się </w:t>
      </w:r>
      <w:r w:rsidRPr="001A235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§ 11 </w:t>
      </w:r>
      <w:r w:rsidRPr="001A235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Uchwały Budżetowej Gminy Gozdowo na rok 2023  </w:t>
      </w:r>
      <w:r w:rsidRPr="001A2350">
        <w:rPr>
          <w:rFonts w:ascii="Times New Roman" w:hAnsi="Times New Roman" w:cs="Times New Roman"/>
          <w:sz w:val="24"/>
          <w:szCs w:val="24"/>
        </w:rPr>
        <w:t xml:space="preserve">Nr XLVI/338/22  </w:t>
      </w:r>
      <w:r w:rsidRPr="001A235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Rady Gminy Gozdowo  z dnia 29 grudnia 2022 roku,  który otrzymuje następujące brzmienie: </w:t>
      </w:r>
    </w:p>
    <w:p w:rsidR="00D14E52" w:rsidRPr="001A2350" w:rsidRDefault="00D14E52" w:rsidP="00D14E52">
      <w:pPr>
        <w:pStyle w:val="Akapitzlist"/>
        <w:widowControl/>
        <w:numPr>
          <w:ilvl w:val="0"/>
          <w:numId w:val="6"/>
        </w:numPr>
        <w:spacing w:after="0" w:line="240" w:lineRule="auto"/>
        <w:ind w:right="-286"/>
        <w:textAlignment w:val="auto"/>
      </w:pPr>
      <w:r w:rsidRPr="001A235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  <w:t xml:space="preserve">„Ustala się dochody w wysokości </w:t>
      </w:r>
      <w:r w:rsidRPr="001A23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12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8</w:t>
      </w:r>
      <w:r w:rsidRPr="001A23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093</w:t>
      </w:r>
      <w:r w:rsidRPr="001A23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86</w:t>
      </w:r>
      <w:r w:rsidRPr="001A23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 xml:space="preserve"> zł, </w:t>
      </w:r>
      <w:r w:rsidRPr="001A235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  <w:t>stanowiące wpływy z opłat za zezwolenia na sprzedaż napojów alkoholowych w kwocie</w:t>
      </w:r>
      <w:r w:rsidRPr="001A23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91.902,02</w:t>
      </w:r>
      <w:r w:rsidRPr="001A23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 xml:space="preserve"> zł</w:t>
      </w:r>
      <w:r w:rsidRPr="001A235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  <w:t xml:space="preserve"> oraz wpływy z części opłaty za zezwolenie na sprzedaż napojów alkoholowych w obrocie hurtowym w kwocie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36.191,84</w:t>
      </w:r>
      <w:r w:rsidRPr="001A23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 xml:space="preserve"> zł.</w:t>
      </w:r>
    </w:p>
    <w:p w:rsidR="00D14E52" w:rsidRPr="001A2350" w:rsidRDefault="00D14E52" w:rsidP="00D14E52">
      <w:pPr>
        <w:pStyle w:val="Akapitzlist"/>
        <w:widowControl/>
        <w:numPr>
          <w:ilvl w:val="0"/>
          <w:numId w:val="6"/>
        </w:numPr>
        <w:suppressAutoHyphens w:val="0"/>
        <w:spacing w:after="0" w:line="240" w:lineRule="auto"/>
        <w:ind w:right="-286"/>
        <w:jc w:val="both"/>
        <w:textAlignment w:val="auto"/>
      </w:pPr>
      <w:r w:rsidRPr="001A235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  <w:t xml:space="preserve">Ustala się wydatki w kwocie </w:t>
      </w:r>
      <w:r w:rsidRPr="001A23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12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8</w:t>
      </w:r>
      <w:r w:rsidRPr="001A23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9</w:t>
      </w:r>
      <w:r w:rsidRPr="001A23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3,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86</w:t>
      </w:r>
      <w:r w:rsidRPr="001A23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 xml:space="preserve"> zł</w:t>
      </w:r>
      <w:r w:rsidRPr="001A235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  <w:t xml:space="preserve"> na realizację zadań określonych w Gminnym Programie Profilaktyki i Rozwiązywania Problemów Alkoholowych i w Gminnym Programie Przeciwdziałania Narkomanii.</w:t>
      </w:r>
    </w:p>
    <w:p w:rsidR="00B6406A" w:rsidRDefault="00B6406A" w:rsidP="00982EC0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</w:rPr>
      </w:pPr>
    </w:p>
    <w:p w:rsidR="00B64972" w:rsidRDefault="00B64972" w:rsidP="00982EC0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</w:rPr>
      </w:pPr>
    </w:p>
    <w:p w:rsidR="00B64972" w:rsidRDefault="00FA27ED" w:rsidP="00B64972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§  7</w:t>
      </w:r>
    </w:p>
    <w:p w:rsidR="00D14E52" w:rsidRPr="00011755" w:rsidRDefault="00D14E52" w:rsidP="00D14E52">
      <w:pPr>
        <w:pStyle w:val="Tekstpodstawowy3"/>
        <w:rPr>
          <w:i w:val="0"/>
        </w:rPr>
      </w:pPr>
      <w:r w:rsidRPr="00011755">
        <w:rPr>
          <w:i w:val="0"/>
        </w:rPr>
        <w:t>Wykonanie uchwały powierza się Wójtowi Gminy Gozdowo.</w:t>
      </w:r>
    </w:p>
    <w:p w:rsidR="0053539C" w:rsidRDefault="0053539C" w:rsidP="001A2350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:rsidR="00B64972" w:rsidRPr="0053539C" w:rsidRDefault="00B64972" w:rsidP="001A2350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:rsidR="00B64972" w:rsidRDefault="00FA27ED" w:rsidP="00B64972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§  8</w:t>
      </w:r>
    </w:p>
    <w:p w:rsidR="00982EC0" w:rsidRPr="0053539C" w:rsidRDefault="00D14E52" w:rsidP="00982EC0">
      <w:pPr>
        <w:widowControl/>
        <w:suppressAutoHyphens w:val="0"/>
        <w:spacing w:after="0" w:line="240" w:lineRule="auto"/>
        <w:ind w:right="-286"/>
        <w:jc w:val="both"/>
        <w:textAlignment w:val="auto"/>
        <w:rPr>
          <w:color w:val="FF0000"/>
        </w:rPr>
      </w:pPr>
      <w:r w:rsidRPr="00011755">
        <w:rPr>
          <w:rFonts w:ascii="Times New Roman" w:hAnsi="Times New Roman" w:cs="Times New Roman"/>
          <w:sz w:val="24"/>
          <w:szCs w:val="24"/>
        </w:rPr>
        <w:t>Uchwała wchodzi w życie z dniem podjęcia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1580" w:rsidRPr="00011755" w:rsidRDefault="004D1580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</w:rPr>
      </w:pPr>
    </w:p>
    <w:p w:rsidR="004D1580" w:rsidRPr="00011755" w:rsidRDefault="004D1580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</w:rPr>
      </w:pPr>
    </w:p>
    <w:p w:rsidR="00A173FD" w:rsidRDefault="00A173FD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</w:rPr>
      </w:pPr>
    </w:p>
    <w:p w:rsidR="00B6406A" w:rsidRPr="00011755" w:rsidRDefault="00B6406A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</w:rPr>
      </w:pPr>
    </w:p>
    <w:p w:rsidR="005624B6" w:rsidRPr="005624B6" w:rsidRDefault="005624B6" w:rsidP="000929F0">
      <w:pPr>
        <w:pStyle w:val="Standard"/>
        <w:spacing w:after="0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9F3520" w:rsidRPr="00011755" w:rsidRDefault="009F3520" w:rsidP="00E16588">
      <w:pPr>
        <w:pStyle w:val="Standard"/>
        <w:spacing w:after="0"/>
      </w:pPr>
    </w:p>
    <w:p w:rsidR="009F3520" w:rsidRPr="009F3520" w:rsidRDefault="009F3520" w:rsidP="00353F92">
      <w:pPr>
        <w:pStyle w:val="Standard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11755">
        <w:tab/>
      </w:r>
      <w:r w:rsidRPr="0001175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3B57" w:rsidRPr="009F3520" w:rsidRDefault="00803B57">
      <w:pPr>
        <w:pStyle w:val="Standard"/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803B57" w:rsidRPr="009F3520" w:rsidSect="00E127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66" w:right="1418" w:bottom="76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3B5" w:rsidRDefault="001B23B5">
      <w:pPr>
        <w:spacing w:after="0" w:line="240" w:lineRule="auto"/>
      </w:pPr>
      <w:r>
        <w:separator/>
      </w:r>
    </w:p>
  </w:endnote>
  <w:endnote w:type="continuationSeparator" w:id="0">
    <w:p w:rsidR="001B23B5" w:rsidRDefault="001B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785" w:rsidRDefault="001B23B5">
    <w:pPr>
      <w:pStyle w:val="Stopka"/>
      <w:tabs>
        <w:tab w:val="clear" w:pos="4536"/>
        <w:tab w:val="clear" w:pos="9072"/>
        <w:tab w:val="left" w:pos="57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785" w:rsidRDefault="001B23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EC" w:rsidRDefault="003779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3B5" w:rsidRDefault="001B23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B23B5" w:rsidRDefault="001B2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EC" w:rsidRDefault="003779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EC" w:rsidRDefault="003779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EC" w:rsidRDefault="003779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61FC"/>
    <w:multiLevelType w:val="hybridMultilevel"/>
    <w:tmpl w:val="E5F695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F388E"/>
    <w:multiLevelType w:val="multilevel"/>
    <w:tmpl w:val="24483BA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2494750F"/>
    <w:multiLevelType w:val="multilevel"/>
    <w:tmpl w:val="3E1888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A5BF3"/>
    <w:multiLevelType w:val="multilevel"/>
    <w:tmpl w:val="95820D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B7A94"/>
    <w:multiLevelType w:val="multilevel"/>
    <w:tmpl w:val="94BA2A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5C5D1BC1"/>
    <w:multiLevelType w:val="multilevel"/>
    <w:tmpl w:val="54E2D0F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6764469E"/>
    <w:multiLevelType w:val="multilevel"/>
    <w:tmpl w:val="D4F086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7B0C53A8"/>
    <w:multiLevelType w:val="multilevel"/>
    <w:tmpl w:val="1AB887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73FD"/>
    <w:rsid w:val="00011755"/>
    <w:rsid w:val="00014290"/>
    <w:rsid w:val="00015B6E"/>
    <w:rsid w:val="000240FC"/>
    <w:rsid w:val="00060ED2"/>
    <w:rsid w:val="00075B29"/>
    <w:rsid w:val="000929F0"/>
    <w:rsid w:val="00095343"/>
    <w:rsid w:val="000F25E2"/>
    <w:rsid w:val="000F53D4"/>
    <w:rsid w:val="00123CDB"/>
    <w:rsid w:val="001365EE"/>
    <w:rsid w:val="001647E2"/>
    <w:rsid w:val="001904D5"/>
    <w:rsid w:val="001A2350"/>
    <w:rsid w:val="001B23B5"/>
    <w:rsid w:val="001D2551"/>
    <w:rsid w:val="001F36F0"/>
    <w:rsid w:val="0022076A"/>
    <w:rsid w:val="00235D17"/>
    <w:rsid w:val="00235E8E"/>
    <w:rsid w:val="00245306"/>
    <w:rsid w:val="00245B0A"/>
    <w:rsid w:val="00252193"/>
    <w:rsid w:val="00266E18"/>
    <w:rsid w:val="002723EC"/>
    <w:rsid w:val="0034377F"/>
    <w:rsid w:val="00353F92"/>
    <w:rsid w:val="00363650"/>
    <w:rsid w:val="003650AC"/>
    <w:rsid w:val="003656AF"/>
    <w:rsid w:val="003779EC"/>
    <w:rsid w:val="00396685"/>
    <w:rsid w:val="003A5DFD"/>
    <w:rsid w:val="003B70D4"/>
    <w:rsid w:val="00415FC8"/>
    <w:rsid w:val="00472F37"/>
    <w:rsid w:val="00480A33"/>
    <w:rsid w:val="004D1580"/>
    <w:rsid w:val="004E7DB9"/>
    <w:rsid w:val="00506899"/>
    <w:rsid w:val="0053539C"/>
    <w:rsid w:val="00541E00"/>
    <w:rsid w:val="005624B6"/>
    <w:rsid w:val="005A414F"/>
    <w:rsid w:val="005E622A"/>
    <w:rsid w:val="005F56BD"/>
    <w:rsid w:val="00605E7B"/>
    <w:rsid w:val="00613C9F"/>
    <w:rsid w:val="006231AC"/>
    <w:rsid w:val="00624B56"/>
    <w:rsid w:val="00653450"/>
    <w:rsid w:val="00655489"/>
    <w:rsid w:val="0070421D"/>
    <w:rsid w:val="00761A02"/>
    <w:rsid w:val="007E590E"/>
    <w:rsid w:val="008027EC"/>
    <w:rsid w:val="00803B57"/>
    <w:rsid w:val="00806054"/>
    <w:rsid w:val="008136A6"/>
    <w:rsid w:val="00824F3E"/>
    <w:rsid w:val="00836CEF"/>
    <w:rsid w:val="00856BB5"/>
    <w:rsid w:val="00864742"/>
    <w:rsid w:val="008C1C92"/>
    <w:rsid w:val="008E1622"/>
    <w:rsid w:val="008F4AB1"/>
    <w:rsid w:val="00982EC0"/>
    <w:rsid w:val="00993C30"/>
    <w:rsid w:val="009A79D7"/>
    <w:rsid w:val="009C602B"/>
    <w:rsid w:val="009F27F9"/>
    <w:rsid w:val="009F3520"/>
    <w:rsid w:val="00A11C75"/>
    <w:rsid w:val="00A173FD"/>
    <w:rsid w:val="00A42997"/>
    <w:rsid w:val="00A643F3"/>
    <w:rsid w:val="00AB40A8"/>
    <w:rsid w:val="00AD7186"/>
    <w:rsid w:val="00AE4EA1"/>
    <w:rsid w:val="00B3185D"/>
    <w:rsid w:val="00B41FF1"/>
    <w:rsid w:val="00B6406A"/>
    <w:rsid w:val="00B64972"/>
    <w:rsid w:val="00B74F61"/>
    <w:rsid w:val="00BC63E0"/>
    <w:rsid w:val="00BF768E"/>
    <w:rsid w:val="00C031BC"/>
    <w:rsid w:val="00C1452B"/>
    <w:rsid w:val="00C905FA"/>
    <w:rsid w:val="00CA02F5"/>
    <w:rsid w:val="00CF7571"/>
    <w:rsid w:val="00D04D13"/>
    <w:rsid w:val="00D10625"/>
    <w:rsid w:val="00D14E52"/>
    <w:rsid w:val="00D71575"/>
    <w:rsid w:val="00E12757"/>
    <w:rsid w:val="00E16588"/>
    <w:rsid w:val="00E23DBF"/>
    <w:rsid w:val="00E74C45"/>
    <w:rsid w:val="00E94FFB"/>
    <w:rsid w:val="00EA0904"/>
    <w:rsid w:val="00EB6126"/>
    <w:rsid w:val="00ED1C3F"/>
    <w:rsid w:val="00EE3F6D"/>
    <w:rsid w:val="00EE5B92"/>
    <w:rsid w:val="00EE60B8"/>
    <w:rsid w:val="00EF652B"/>
    <w:rsid w:val="00F17D23"/>
    <w:rsid w:val="00F56367"/>
    <w:rsid w:val="00F70F57"/>
    <w:rsid w:val="00F71157"/>
    <w:rsid w:val="00FA27ED"/>
    <w:rsid w:val="00FD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3B1ACC-A3B1-4C99-9484-6110F687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12757"/>
    <w:pPr>
      <w:suppressAutoHyphens/>
    </w:pPr>
  </w:style>
  <w:style w:type="paragraph" w:styleId="Nagwek2">
    <w:name w:val="heading 2"/>
    <w:next w:val="Textbody"/>
    <w:rsid w:val="00E12757"/>
    <w:pPr>
      <w:suppressAutoHyphens/>
      <w:outlineLvl w:val="1"/>
    </w:pPr>
  </w:style>
  <w:style w:type="paragraph" w:styleId="Nagwek3">
    <w:name w:val="heading 3"/>
    <w:next w:val="Textbody"/>
    <w:rsid w:val="00E12757"/>
    <w:pPr>
      <w:keepNext/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gwek4">
    <w:name w:val="heading 4"/>
    <w:next w:val="Textbody"/>
    <w:rsid w:val="00E12757"/>
    <w:pPr>
      <w:keepNext/>
      <w:suppressAutoHyphen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2757"/>
    <w:pPr>
      <w:widowControl/>
      <w:suppressAutoHyphens/>
    </w:pPr>
  </w:style>
  <w:style w:type="paragraph" w:styleId="Nagwek">
    <w:name w:val="header"/>
    <w:next w:val="Textbody"/>
    <w:rsid w:val="00E12757"/>
    <w:pPr>
      <w:keepNext/>
      <w:tabs>
        <w:tab w:val="center" w:pos="4536"/>
        <w:tab w:val="right" w:pos="9072"/>
      </w:tabs>
      <w:suppressAutoHyphens/>
      <w:spacing w:before="240" w:after="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rsid w:val="00E1275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Lista">
    <w:name w:val="List"/>
    <w:basedOn w:val="Textbody"/>
    <w:rsid w:val="00E12757"/>
    <w:rPr>
      <w:rFonts w:cs="Tahoma"/>
    </w:rPr>
  </w:style>
  <w:style w:type="paragraph" w:styleId="Legenda">
    <w:name w:val="caption"/>
    <w:basedOn w:val="Standard"/>
    <w:rsid w:val="00E1275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E12757"/>
    <w:pPr>
      <w:suppressLineNumbers/>
    </w:pPr>
    <w:rPr>
      <w:rFonts w:cs="Tahoma"/>
    </w:rPr>
  </w:style>
  <w:style w:type="paragraph" w:styleId="Tekstpodstawowy2">
    <w:name w:val="Body Text 2"/>
    <w:rsid w:val="00E1275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rsid w:val="00E1275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nyWeb">
    <w:name w:val="Normal (Web)"/>
    <w:rsid w:val="00E12757"/>
    <w:pPr>
      <w:suppressAutoHyphens/>
    </w:pPr>
  </w:style>
  <w:style w:type="paragraph" w:customStyle="1" w:styleId="western">
    <w:name w:val="western"/>
    <w:rsid w:val="00E12757"/>
    <w:pPr>
      <w:suppressAutoHyphens/>
    </w:pPr>
  </w:style>
  <w:style w:type="paragraph" w:styleId="Stopka">
    <w:name w:val="footer"/>
    <w:uiPriority w:val="99"/>
    <w:rsid w:val="00E12757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rsid w:val="00E12757"/>
    <w:pPr>
      <w:suppressAutoHyphens/>
      <w:ind w:left="720"/>
    </w:pPr>
  </w:style>
  <w:style w:type="paragraph" w:styleId="Tekstpodstawowywcity2">
    <w:name w:val="Body Text Indent 2"/>
    <w:rsid w:val="00E12757"/>
    <w:pPr>
      <w:suppressAutoHyphens/>
      <w:spacing w:after="120" w:line="480" w:lineRule="auto"/>
      <w:ind w:left="283"/>
    </w:pPr>
  </w:style>
  <w:style w:type="paragraph" w:styleId="Tekstpodstawowywcity3">
    <w:name w:val="Body Text Indent 3"/>
    <w:rsid w:val="00E1275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Tekstdymka">
    <w:name w:val="Balloon Text"/>
    <w:rsid w:val="00E12757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rsid w:val="00E12757"/>
    <w:pPr>
      <w:suppressAutoHyphens/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amecontents">
    <w:name w:val="Frame contents"/>
    <w:basedOn w:val="Textbody"/>
    <w:rsid w:val="00E12757"/>
  </w:style>
  <w:style w:type="character" w:customStyle="1" w:styleId="Nagwek2Znak">
    <w:name w:val="Nagłówek 2 Znak"/>
    <w:rsid w:val="00E127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rsid w:val="00E1275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ekstpodstawowyZnak">
    <w:name w:val="Tekst podstawowy Znak"/>
    <w:rsid w:val="00E12757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2Znak">
    <w:name w:val="Tekst podstawowy 2 Znak"/>
    <w:rsid w:val="00E1275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sid w:val="00E1275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opkaZnak">
    <w:name w:val="Stopka Znak"/>
    <w:uiPriority w:val="99"/>
    <w:rsid w:val="00E12757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E12757"/>
  </w:style>
  <w:style w:type="character" w:customStyle="1" w:styleId="Nagwek4Znak">
    <w:name w:val="Nagłówek 4 Znak"/>
    <w:rsid w:val="00E12757"/>
    <w:rPr>
      <w:rFonts w:ascii="Cambria" w:hAnsi="Cambria" w:cs="F"/>
      <w:b/>
      <w:bCs/>
      <w:i/>
      <w:iCs/>
      <w:color w:val="4F81BD"/>
    </w:rPr>
  </w:style>
  <w:style w:type="character" w:customStyle="1" w:styleId="Tekstpodstawowywcity2Znak">
    <w:name w:val="Tekst podstawowy wcięty 2 Znak"/>
    <w:rsid w:val="00E12757"/>
  </w:style>
  <w:style w:type="character" w:customStyle="1" w:styleId="Tekstpodstawowywcity3Znak">
    <w:name w:val="Tekst podstawowy wcięty 3 Znak"/>
    <w:rsid w:val="00E12757"/>
    <w:rPr>
      <w:rFonts w:ascii="Times New Roman" w:eastAsia="Times New Roman" w:hAnsi="Times New Roman" w:cs="Times New Roman"/>
      <w:sz w:val="16"/>
      <w:szCs w:val="16"/>
    </w:rPr>
  </w:style>
  <w:style w:type="character" w:customStyle="1" w:styleId="NagwekZnak">
    <w:name w:val="Nagłówek Znak"/>
    <w:rsid w:val="00E12757"/>
  </w:style>
  <w:style w:type="character" w:customStyle="1" w:styleId="TekstdymkaZnak">
    <w:name w:val="Tekst dymka Znak"/>
    <w:rsid w:val="00E1275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rsid w:val="00E12757"/>
  </w:style>
  <w:style w:type="character" w:customStyle="1" w:styleId="ListLabel1">
    <w:name w:val="ListLabel 1"/>
    <w:rsid w:val="00E12757"/>
    <w:rPr>
      <w:b/>
    </w:rPr>
  </w:style>
  <w:style w:type="character" w:customStyle="1" w:styleId="ListLabel2">
    <w:name w:val="ListLabel 2"/>
    <w:rsid w:val="00E12757"/>
    <w:rPr>
      <w:rFonts w:eastAsia="Times New Roman" w:cs="Times New Roman"/>
      <w:b/>
      <w:i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1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Lidia Siemiątkowska</cp:lastModifiedBy>
  <cp:revision>63</cp:revision>
  <cp:lastPrinted>2023-09-27T08:34:00Z</cp:lastPrinted>
  <dcterms:created xsi:type="dcterms:W3CDTF">2023-03-23T07:07:00Z</dcterms:created>
  <dcterms:modified xsi:type="dcterms:W3CDTF">2023-10-02T07:22:00Z</dcterms:modified>
</cp:coreProperties>
</file>