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AEDE" w14:textId="17E440CF" w:rsidR="00E5591E" w:rsidRDefault="0049759F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UCHWAŁA NR </w:t>
      </w:r>
      <w:r w:rsidR="00876B5F">
        <w:rPr>
          <w:rFonts w:ascii="Times New Roman" w:eastAsia="Times New Roman" w:hAnsi="Times New Roman" w:cs="Times New Roman"/>
          <w:b/>
        </w:rPr>
        <w:t>XLIII/310/22</w:t>
      </w:r>
    </w:p>
    <w:p w14:paraId="6CE244D3" w14:textId="45E1EBFB" w:rsidR="00E5591E" w:rsidRDefault="0049759F">
      <w:pPr>
        <w:spacing w:after="252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RADY GMINY </w:t>
      </w:r>
      <w:r w:rsidR="00EB171F">
        <w:rPr>
          <w:rFonts w:ascii="Times New Roman" w:eastAsia="Times New Roman" w:hAnsi="Times New Roman" w:cs="Times New Roman"/>
          <w:b/>
        </w:rPr>
        <w:t>G</w:t>
      </w:r>
      <w:r w:rsidR="000E7855">
        <w:rPr>
          <w:rFonts w:ascii="Times New Roman" w:eastAsia="Times New Roman" w:hAnsi="Times New Roman" w:cs="Times New Roman"/>
          <w:b/>
        </w:rPr>
        <w:t>OZDOWO</w:t>
      </w:r>
    </w:p>
    <w:p w14:paraId="3F774C1D" w14:textId="65AE056D" w:rsidR="00E5591E" w:rsidRDefault="0049759F">
      <w:pPr>
        <w:spacing w:after="261"/>
        <w:jc w:val="center"/>
      </w:pPr>
      <w:r>
        <w:rPr>
          <w:rFonts w:ascii="Times New Roman" w:eastAsia="Times New Roman" w:hAnsi="Times New Roman" w:cs="Times New Roman"/>
        </w:rPr>
        <w:t xml:space="preserve">z dnia </w:t>
      </w:r>
      <w:r w:rsidR="00AA2A44">
        <w:rPr>
          <w:rFonts w:ascii="Times New Roman" w:eastAsia="Times New Roman" w:hAnsi="Times New Roman" w:cs="Times New Roman"/>
        </w:rPr>
        <w:t xml:space="preserve">30 września 2022 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EAFB8F1" w14:textId="17D1E16F" w:rsidR="00E5591E" w:rsidRPr="00A01D06" w:rsidRDefault="0049759F">
      <w:pPr>
        <w:spacing w:after="452" w:line="265" w:lineRule="auto"/>
        <w:ind w:left="10" w:hanging="10"/>
        <w:jc w:val="center"/>
        <w:rPr>
          <w:rFonts w:ascii="Times New Roman" w:hAnsi="Times New Roman" w:cs="Times New Roman"/>
          <w:b/>
          <w:sz w:val="24"/>
        </w:rPr>
      </w:pPr>
      <w:r w:rsidRPr="00A01D06">
        <w:rPr>
          <w:rFonts w:ascii="Times New Roman" w:eastAsia="Times New Roman" w:hAnsi="Times New Roman" w:cs="Times New Roman"/>
          <w:b/>
          <w:sz w:val="24"/>
        </w:rPr>
        <w:t>w sprawie</w:t>
      </w:r>
      <w:r w:rsidR="00A01D06" w:rsidRPr="00A01D06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Hlk115778991"/>
      <w:r w:rsidR="00A01D06" w:rsidRPr="00A01D06">
        <w:rPr>
          <w:rFonts w:ascii="Times New Roman" w:eastAsia="Times New Roman" w:hAnsi="Times New Roman" w:cs="Times New Roman"/>
          <w:b/>
          <w:sz w:val="24"/>
        </w:rPr>
        <w:t xml:space="preserve">rozpatrzenia </w:t>
      </w:r>
      <w:r w:rsidR="00A01D06" w:rsidRPr="00A01D06">
        <w:rPr>
          <w:rFonts w:ascii="Times New Roman" w:hAnsi="Times New Roman" w:cs="Times New Roman"/>
          <w:b/>
          <w:bCs/>
          <w:sz w:val="24"/>
        </w:rPr>
        <w:t xml:space="preserve">petycji w sprawie </w:t>
      </w:r>
      <w:bookmarkStart w:id="1" w:name="_Hlk115778899"/>
      <w:r w:rsidR="00A01D06" w:rsidRPr="00A01D06">
        <w:rPr>
          <w:rFonts w:ascii="Times New Roman" w:hAnsi="Times New Roman" w:cs="Times New Roman"/>
          <w:b/>
          <w:bCs/>
          <w:sz w:val="24"/>
        </w:rPr>
        <w:t>obniżenia stawki Vat na drewno opałowe</w:t>
      </w:r>
      <w:bookmarkEnd w:id="0"/>
      <w:bookmarkEnd w:id="1"/>
    </w:p>
    <w:p w14:paraId="1BF26B0B" w14:textId="4BAC05B7" w:rsidR="000E7855" w:rsidRPr="000E7855" w:rsidRDefault="000E7855" w:rsidP="000E7855">
      <w:pPr>
        <w:ind w:left="19" w:firstLine="211"/>
        <w:jc w:val="both"/>
        <w:rPr>
          <w:rFonts w:ascii="Times New Roman" w:hAnsi="Times New Roman" w:cs="Times New Roman"/>
          <w:sz w:val="24"/>
        </w:rPr>
      </w:pPr>
      <w:r w:rsidRPr="000E7855">
        <w:rPr>
          <w:rFonts w:ascii="Times New Roman" w:hAnsi="Times New Roman" w:cs="Times New Roman"/>
          <w:sz w:val="24"/>
        </w:rPr>
        <w:t xml:space="preserve">Na podstawie art. 6 ust. 1 </w:t>
      </w:r>
      <w:bookmarkStart w:id="2" w:name="_Hlk115778813"/>
      <w:r w:rsidRPr="000E7855">
        <w:rPr>
          <w:rFonts w:ascii="Times New Roman" w:hAnsi="Times New Roman" w:cs="Times New Roman"/>
          <w:sz w:val="24"/>
        </w:rPr>
        <w:t>ustawy z dnia 11 lipca 2014 r. o petycjach</w:t>
      </w:r>
      <w:bookmarkEnd w:id="2"/>
      <w:r w:rsidRPr="000E7855">
        <w:rPr>
          <w:rFonts w:ascii="Times New Roman" w:hAnsi="Times New Roman" w:cs="Times New Roman"/>
          <w:sz w:val="24"/>
        </w:rPr>
        <w:t xml:space="preserve"> </w:t>
      </w:r>
      <w:bookmarkStart w:id="3" w:name="_Hlk115778833"/>
      <w:r w:rsidRPr="000E7855">
        <w:rPr>
          <w:rFonts w:ascii="Times New Roman" w:hAnsi="Times New Roman" w:cs="Times New Roman"/>
          <w:sz w:val="24"/>
        </w:rPr>
        <w:t>(</w:t>
      </w:r>
      <w:proofErr w:type="spellStart"/>
      <w:r w:rsidRPr="000E7855">
        <w:rPr>
          <w:rFonts w:ascii="Times New Roman" w:hAnsi="Times New Roman" w:cs="Times New Roman"/>
          <w:sz w:val="24"/>
        </w:rPr>
        <w:t>t.j</w:t>
      </w:r>
      <w:proofErr w:type="spellEnd"/>
      <w:r w:rsidRPr="000E7855">
        <w:rPr>
          <w:rFonts w:ascii="Times New Roman" w:hAnsi="Times New Roman" w:cs="Times New Roman"/>
          <w:sz w:val="24"/>
        </w:rPr>
        <w:t xml:space="preserve">. Dz. U. z 2018 r. poz. 870 ze zm.) </w:t>
      </w:r>
      <w:bookmarkEnd w:id="3"/>
      <w:r w:rsidRPr="000E7855">
        <w:rPr>
          <w:rFonts w:ascii="Times New Roman" w:hAnsi="Times New Roman" w:cs="Times New Roman"/>
          <w:sz w:val="24"/>
        </w:rPr>
        <w:t xml:space="preserve">Rada Gminy </w:t>
      </w:r>
      <w:r>
        <w:rPr>
          <w:rFonts w:ascii="Times New Roman" w:hAnsi="Times New Roman" w:cs="Times New Roman"/>
          <w:sz w:val="24"/>
        </w:rPr>
        <w:t xml:space="preserve">Gozdowo </w:t>
      </w:r>
      <w:r w:rsidRPr="000E7855">
        <w:rPr>
          <w:rFonts w:ascii="Times New Roman" w:hAnsi="Times New Roman" w:cs="Times New Roman"/>
          <w:sz w:val="24"/>
        </w:rPr>
        <w:t>uchwala co następuje:</w:t>
      </w:r>
    </w:p>
    <w:p w14:paraId="7C321233" w14:textId="6AB76AF8" w:rsidR="000E7855" w:rsidRPr="000E7855" w:rsidRDefault="00393BF6" w:rsidP="00393BF6">
      <w:pPr>
        <w:pStyle w:val="Akapitzlist"/>
        <w:jc w:val="center"/>
        <w:rPr>
          <w:rFonts w:ascii="Times New Roman" w:hAnsi="Times New Roman" w:cs="Times New Roman"/>
          <w:sz w:val="24"/>
        </w:rPr>
      </w:pPr>
      <w:bookmarkStart w:id="4" w:name="_Hlk115776971"/>
      <w:r>
        <w:rPr>
          <w:rFonts w:ascii="Times New Roman" w:hAnsi="Times New Roman" w:cs="Times New Roman"/>
          <w:sz w:val="24"/>
        </w:rPr>
        <w:t>§</w:t>
      </w:r>
      <w:r w:rsidR="000E7855" w:rsidRPr="000E7855">
        <w:rPr>
          <w:rFonts w:ascii="Times New Roman" w:hAnsi="Times New Roman" w:cs="Times New Roman"/>
          <w:sz w:val="24"/>
        </w:rPr>
        <w:t>1.</w:t>
      </w:r>
    </w:p>
    <w:bookmarkEnd w:id="4"/>
    <w:p w14:paraId="3E014E20" w14:textId="4EFDDDC8" w:rsidR="000E7855" w:rsidRPr="000E7855" w:rsidRDefault="000E7855" w:rsidP="000E7855">
      <w:pPr>
        <w:ind w:left="360"/>
        <w:jc w:val="both"/>
        <w:rPr>
          <w:rFonts w:ascii="Times New Roman" w:hAnsi="Times New Roman" w:cs="Times New Roman"/>
          <w:sz w:val="24"/>
        </w:rPr>
      </w:pPr>
      <w:r w:rsidRPr="000E7855">
        <w:rPr>
          <w:rFonts w:ascii="Times New Roman" w:hAnsi="Times New Roman" w:cs="Times New Roman"/>
          <w:sz w:val="24"/>
        </w:rPr>
        <w:t xml:space="preserve">Uznaje się Radę Gminy Gozdowo za niewłaściwą do rozpatrzenia petycji z dnia 21 czerwca 2022 r., której przedmiotem jest przyłączenie się do petycji Ogólnopolskiego Stowarzyszenia Kominków i </w:t>
      </w:r>
      <w:proofErr w:type="spellStart"/>
      <w:r w:rsidRPr="000E7855">
        <w:rPr>
          <w:rFonts w:ascii="Times New Roman" w:hAnsi="Times New Roman" w:cs="Times New Roman"/>
          <w:sz w:val="24"/>
        </w:rPr>
        <w:t>Piecy</w:t>
      </w:r>
      <w:proofErr w:type="spellEnd"/>
      <w:r w:rsidRPr="000E7855">
        <w:rPr>
          <w:rFonts w:ascii="Times New Roman" w:hAnsi="Times New Roman" w:cs="Times New Roman"/>
          <w:sz w:val="24"/>
        </w:rPr>
        <w:t xml:space="preserve"> w sprawie obniżenia stawki VAT na drewno opałowe, z przyczyn określonych w uzasadnieniu do niniejszej uchwały.</w:t>
      </w:r>
    </w:p>
    <w:p w14:paraId="53F29390" w14:textId="313F9E02" w:rsidR="000E7855" w:rsidRPr="00393BF6" w:rsidRDefault="00393BF6" w:rsidP="00393BF6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</w:t>
      </w:r>
      <w:r w:rsidRPr="000E7855">
        <w:rPr>
          <w:rFonts w:ascii="Times New Roman" w:hAnsi="Times New Roman" w:cs="Times New Roman"/>
          <w:sz w:val="24"/>
        </w:rPr>
        <w:t>.</w:t>
      </w:r>
    </w:p>
    <w:p w14:paraId="531F0641" w14:textId="2754B9DE" w:rsidR="000E7855" w:rsidRPr="000E7855" w:rsidRDefault="000E7855" w:rsidP="000E7855">
      <w:pPr>
        <w:spacing w:after="57"/>
        <w:ind w:left="360"/>
        <w:jc w:val="both"/>
        <w:rPr>
          <w:rFonts w:ascii="Times New Roman" w:hAnsi="Times New Roman" w:cs="Times New Roman"/>
          <w:sz w:val="24"/>
        </w:rPr>
      </w:pPr>
      <w:r w:rsidRPr="000E7855">
        <w:rPr>
          <w:rFonts w:ascii="Times New Roman" w:hAnsi="Times New Roman" w:cs="Times New Roman"/>
          <w:sz w:val="24"/>
        </w:rPr>
        <w:t xml:space="preserve">Postanawia się przekazać petycję organowi właściwemu do jej rozpatrzenia - Wójtowi Gminy </w:t>
      </w:r>
      <w:r>
        <w:rPr>
          <w:rFonts w:ascii="Times New Roman" w:hAnsi="Times New Roman" w:cs="Times New Roman"/>
          <w:sz w:val="24"/>
        </w:rPr>
        <w:t>Gozdowo</w:t>
      </w:r>
      <w:r w:rsidRPr="000E7855">
        <w:rPr>
          <w:rFonts w:ascii="Times New Roman" w:hAnsi="Times New Roman" w:cs="Times New Roman"/>
          <w:sz w:val="24"/>
        </w:rPr>
        <w:t>.</w:t>
      </w:r>
    </w:p>
    <w:p w14:paraId="2100188C" w14:textId="09AF2CF6" w:rsidR="00393BF6" w:rsidRDefault="00393BF6" w:rsidP="00393BF6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</w:t>
      </w:r>
      <w:r w:rsidRPr="000E7855">
        <w:rPr>
          <w:rFonts w:ascii="Times New Roman" w:hAnsi="Times New Roman" w:cs="Times New Roman"/>
          <w:sz w:val="24"/>
        </w:rPr>
        <w:t>.</w:t>
      </w:r>
    </w:p>
    <w:p w14:paraId="581AF32D" w14:textId="471F90BA" w:rsidR="000E7855" w:rsidRPr="000E7855" w:rsidRDefault="000E7855" w:rsidP="000E7855">
      <w:pPr>
        <w:ind w:left="360"/>
        <w:jc w:val="both"/>
        <w:rPr>
          <w:rFonts w:ascii="Times New Roman" w:hAnsi="Times New Roman" w:cs="Times New Roman"/>
          <w:sz w:val="24"/>
        </w:rPr>
      </w:pPr>
      <w:r w:rsidRPr="000E7855">
        <w:rPr>
          <w:rFonts w:ascii="Times New Roman" w:hAnsi="Times New Roman" w:cs="Times New Roman"/>
          <w:sz w:val="24"/>
        </w:rPr>
        <w:t xml:space="preserve">Wykonanie uchwały powierza się Przewodniczącemu Rady Gminy </w:t>
      </w:r>
      <w:r>
        <w:rPr>
          <w:rFonts w:ascii="Times New Roman" w:hAnsi="Times New Roman" w:cs="Times New Roman"/>
          <w:sz w:val="24"/>
        </w:rPr>
        <w:t xml:space="preserve">Gozdowo </w:t>
      </w:r>
      <w:r w:rsidRPr="000E7855">
        <w:rPr>
          <w:rFonts w:ascii="Times New Roman" w:hAnsi="Times New Roman" w:cs="Times New Roman"/>
          <w:sz w:val="24"/>
        </w:rPr>
        <w:t>zobowiązując go do poinformowania wnoszącego petycję o przekazaniu petycji zgodnie z właściwością poprzez przesłanie niniejszej uchwały wraz z uzasadnieniem.</w:t>
      </w:r>
    </w:p>
    <w:p w14:paraId="1A65E2B4" w14:textId="02720D26" w:rsidR="00393BF6" w:rsidRDefault="00393BF6" w:rsidP="00393BF6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§4</w:t>
      </w:r>
      <w:r w:rsidRPr="000E7855">
        <w:rPr>
          <w:rFonts w:ascii="Times New Roman" w:hAnsi="Times New Roman" w:cs="Times New Roman"/>
          <w:sz w:val="24"/>
        </w:rPr>
        <w:t>.</w:t>
      </w:r>
    </w:p>
    <w:p w14:paraId="7133688F" w14:textId="205C9251" w:rsidR="000E7855" w:rsidRPr="000E7855" w:rsidRDefault="000E7855" w:rsidP="000E78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0E7855">
        <w:rPr>
          <w:rFonts w:ascii="Times New Roman" w:hAnsi="Times New Roman" w:cs="Times New Roman"/>
          <w:sz w:val="24"/>
        </w:rPr>
        <w:t>Uchwała podlega ogłoszeniu na stronie B</w:t>
      </w:r>
      <w:r w:rsidR="00876B5F">
        <w:rPr>
          <w:rFonts w:ascii="Times New Roman" w:hAnsi="Times New Roman" w:cs="Times New Roman"/>
          <w:sz w:val="24"/>
        </w:rPr>
        <w:t>IP</w:t>
      </w:r>
      <w:r w:rsidRPr="000E7855">
        <w:rPr>
          <w:rFonts w:ascii="Times New Roman" w:hAnsi="Times New Roman" w:cs="Times New Roman"/>
          <w:sz w:val="24"/>
        </w:rPr>
        <w:t>.</w:t>
      </w:r>
    </w:p>
    <w:p w14:paraId="2B812F87" w14:textId="1F704624" w:rsidR="000E7855" w:rsidRPr="00393BF6" w:rsidRDefault="00393BF6" w:rsidP="00393BF6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§5.</w:t>
      </w:r>
    </w:p>
    <w:p w14:paraId="5C3F3A1F" w14:textId="1595B659" w:rsidR="000E7855" w:rsidRPr="000E7855" w:rsidRDefault="000E7855" w:rsidP="000E7855">
      <w:pPr>
        <w:pStyle w:val="Akapitzlist"/>
        <w:spacing w:after="1245"/>
        <w:rPr>
          <w:rFonts w:ascii="Times New Roman" w:hAnsi="Times New Roman" w:cs="Times New Roman"/>
          <w:sz w:val="24"/>
        </w:rPr>
      </w:pPr>
      <w:r w:rsidRPr="000E7855">
        <w:rPr>
          <w:rFonts w:ascii="Times New Roman" w:hAnsi="Times New Roman" w:cs="Times New Roman"/>
          <w:sz w:val="24"/>
        </w:rPr>
        <w:t>Uchwała wchodzi w życie z dniem podjęcia.</w:t>
      </w:r>
    </w:p>
    <w:p w14:paraId="79606350" w14:textId="77777777" w:rsidR="00E5591E" w:rsidRPr="00AA2A44" w:rsidRDefault="0049759F">
      <w:pPr>
        <w:spacing w:after="554"/>
        <w:ind w:left="20"/>
        <w:rPr>
          <w:rFonts w:ascii="Times New Roman" w:hAnsi="Times New Roman" w:cs="Times New Roman"/>
          <w:sz w:val="24"/>
        </w:rPr>
      </w:pPr>
      <w:r w:rsidRPr="00AA2A44">
        <w:rPr>
          <w:rFonts w:ascii="Times New Roman" w:eastAsia="Times New Roman" w:hAnsi="Times New Roman" w:cs="Times New Roman"/>
          <w:sz w:val="24"/>
        </w:rPr>
        <w:t xml:space="preserve">   </w:t>
      </w:r>
    </w:p>
    <w:p w14:paraId="7BA024E5" w14:textId="5894BD73" w:rsidR="00E5591E" w:rsidRPr="00AA2A44" w:rsidRDefault="00E5591E">
      <w:pPr>
        <w:spacing w:after="0"/>
        <w:ind w:left="4988"/>
        <w:jc w:val="center"/>
        <w:rPr>
          <w:rFonts w:ascii="Times New Roman" w:hAnsi="Times New Roman" w:cs="Times New Roman"/>
          <w:sz w:val="24"/>
        </w:rPr>
      </w:pPr>
    </w:p>
    <w:p w14:paraId="49B460D3" w14:textId="77777777" w:rsidR="00E5591E" w:rsidRDefault="0049759F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7F36455" w14:textId="62B3DF8E" w:rsidR="00E5591E" w:rsidRDefault="0049759F">
      <w:pPr>
        <w:spacing w:after="538"/>
        <w:ind w:left="6659"/>
      </w:pPr>
      <w:r>
        <w:rPr>
          <w:rFonts w:ascii="Times New Roman" w:eastAsia="Times New Roman" w:hAnsi="Times New Roman" w:cs="Times New Roman"/>
        </w:rPr>
        <w:t xml:space="preserve"> </w:t>
      </w:r>
    </w:p>
    <w:p w14:paraId="5C9F2BDD" w14:textId="22E0BEC1" w:rsidR="00E5591E" w:rsidRDefault="0049759F" w:rsidP="00A01D06">
      <w:pPr>
        <w:spacing w:after="6926"/>
        <w:ind w:left="20"/>
      </w:pPr>
      <w:r>
        <w:rPr>
          <w:rFonts w:ascii="Times New Roman" w:eastAsia="Times New Roman" w:hAnsi="Times New Roman" w:cs="Times New Roman"/>
        </w:rPr>
        <w:t xml:space="preserve"> </w:t>
      </w:r>
    </w:p>
    <w:p w14:paraId="101C623A" w14:textId="0C613948" w:rsidR="00AA2A44" w:rsidRPr="00876B5F" w:rsidRDefault="0049759F" w:rsidP="00876B5F">
      <w:pPr>
        <w:pStyle w:val="Nagwek2"/>
        <w:rPr>
          <w:sz w:val="24"/>
        </w:rPr>
      </w:pPr>
      <w:r w:rsidRPr="00876B5F">
        <w:rPr>
          <w:sz w:val="24"/>
        </w:rPr>
        <w:lastRenderedPageBreak/>
        <w:t>Uzasadnienie</w:t>
      </w:r>
    </w:p>
    <w:p w14:paraId="7D6CEF67" w14:textId="3742B51C" w:rsidR="00876B5F" w:rsidRPr="00876B5F" w:rsidRDefault="00876B5F" w:rsidP="00876B5F">
      <w:pPr>
        <w:jc w:val="center"/>
        <w:rPr>
          <w:rFonts w:ascii="Times New Roman" w:hAnsi="Times New Roman" w:cs="Times New Roman"/>
          <w:b/>
          <w:lang w:bidi="ar-SA"/>
        </w:rPr>
      </w:pPr>
      <w:r w:rsidRPr="00876B5F">
        <w:rPr>
          <w:rFonts w:ascii="Times New Roman" w:hAnsi="Times New Roman" w:cs="Times New Roman"/>
          <w:b/>
          <w:lang w:bidi="ar-SA"/>
        </w:rPr>
        <w:t>do Uchwały Nr XLIII/</w:t>
      </w:r>
      <w:r>
        <w:rPr>
          <w:rFonts w:ascii="Times New Roman" w:hAnsi="Times New Roman" w:cs="Times New Roman"/>
          <w:b/>
          <w:lang w:bidi="ar-SA"/>
        </w:rPr>
        <w:t>3</w:t>
      </w:r>
      <w:r w:rsidRPr="00876B5F">
        <w:rPr>
          <w:rFonts w:ascii="Times New Roman" w:hAnsi="Times New Roman" w:cs="Times New Roman"/>
          <w:b/>
          <w:lang w:bidi="ar-SA"/>
        </w:rPr>
        <w:t>10/22</w:t>
      </w:r>
    </w:p>
    <w:p w14:paraId="05EDAF54" w14:textId="1EBFD257" w:rsidR="00876B5F" w:rsidRPr="00876B5F" w:rsidRDefault="00876B5F" w:rsidP="00876B5F">
      <w:pPr>
        <w:jc w:val="center"/>
        <w:rPr>
          <w:rFonts w:ascii="Times New Roman" w:hAnsi="Times New Roman" w:cs="Times New Roman"/>
          <w:b/>
          <w:lang w:bidi="ar-SA"/>
        </w:rPr>
      </w:pPr>
      <w:r>
        <w:rPr>
          <w:rFonts w:ascii="Times New Roman" w:hAnsi="Times New Roman" w:cs="Times New Roman"/>
          <w:b/>
          <w:lang w:bidi="ar-SA"/>
        </w:rPr>
        <w:t>z</w:t>
      </w:r>
      <w:r w:rsidRPr="00876B5F">
        <w:rPr>
          <w:rFonts w:ascii="Times New Roman" w:hAnsi="Times New Roman" w:cs="Times New Roman"/>
          <w:b/>
          <w:lang w:bidi="ar-SA"/>
        </w:rPr>
        <w:t xml:space="preserve"> dnia 30 września 2022 r.</w:t>
      </w:r>
    </w:p>
    <w:p w14:paraId="1E3617D7" w14:textId="77777777" w:rsidR="00BC5BE1" w:rsidRPr="00BC5BE1" w:rsidRDefault="00BC5BE1" w:rsidP="00876B5F">
      <w:pPr>
        <w:jc w:val="center"/>
        <w:rPr>
          <w:lang w:bidi="ar-SA"/>
        </w:rPr>
      </w:pPr>
    </w:p>
    <w:p w14:paraId="6F0D9AF8" w14:textId="4D631380" w:rsidR="00BC5BE1" w:rsidRPr="00BC5BE1" w:rsidRDefault="00BC5BE1" w:rsidP="00BC5BE1">
      <w:pPr>
        <w:ind w:left="163" w:firstLine="211"/>
        <w:jc w:val="both"/>
        <w:rPr>
          <w:rFonts w:ascii="Times New Roman" w:hAnsi="Times New Roman" w:cs="Times New Roman"/>
          <w:sz w:val="24"/>
        </w:rPr>
      </w:pPr>
      <w:r w:rsidRPr="00BC5BE1">
        <w:rPr>
          <w:rFonts w:ascii="Times New Roman" w:hAnsi="Times New Roman" w:cs="Times New Roman"/>
          <w:sz w:val="24"/>
        </w:rPr>
        <w:t xml:space="preserve">Do Rady Gminy </w:t>
      </w:r>
      <w:r>
        <w:rPr>
          <w:rFonts w:ascii="Times New Roman" w:hAnsi="Times New Roman" w:cs="Times New Roman"/>
          <w:sz w:val="24"/>
        </w:rPr>
        <w:t xml:space="preserve">Gozdowo </w:t>
      </w:r>
      <w:r w:rsidRPr="00BC5BE1">
        <w:rPr>
          <w:rFonts w:ascii="Times New Roman" w:hAnsi="Times New Roman" w:cs="Times New Roman"/>
          <w:sz w:val="24"/>
        </w:rPr>
        <w:t>wpłynęła petycja o przyłączenie się do petycji w sprawie obniżenia stawki Vat na drewno opałowe.</w:t>
      </w:r>
    </w:p>
    <w:p w14:paraId="77FF1001" w14:textId="2A552184" w:rsidR="00BC5BE1" w:rsidRPr="00BC5BE1" w:rsidRDefault="00BC5BE1" w:rsidP="00BC5BE1">
      <w:pPr>
        <w:ind w:left="163" w:right="149" w:firstLine="221"/>
        <w:jc w:val="both"/>
        <w:rPr>
          <w:rFonts w:ascii="Times New Roman" w:hAnsi="Times New Roman" w:cs="Times New Roman"/>
          <w:sz w:val="24"/>
        </w:rPr>
      </w:pPr>
      <w:r w:rsidRPr="00BC5BE1">
        <w:rPr>
          <w:rFonts w:ascii="Times New Roman" w:hAnsi="Times New Roman" w:cs="Times New Roman"/>
          <w:sz w:val="24"/>
        </w:rPr>
        <w:t xml:space="preserve">Komisja Skarg, Wniosków i Petycji na </w:t>
      </w:r>
      <w:proofErr w:type="gramStart"/>
      <w:r w:rsidRPr="00BC5BE1">
        <w:rPr>
          <w:rFonts w:ascii="Times New Roman" w:hAnsi="Times New Roman" w:cs="Times New Roman"/>
          <w:sz w:val="24"/>
        </w:rPr>
        <w:t>posiedzeniu</w:t>
      </w:r>
      <w:r>
        <w:rPr>
          <w:rFonts w:ascii="Times New Roman" w:hAnsi="Times New Roman" w:cs="Times New Roman"/>
          <w:sz w:val="24"/>
        </w:rPr>
        <w:t xml:space="preserve"> </w:t>
      </w:r>
      <w:r w:rsidRPr="00BC5BE1">
        <w:rPr>
          <w:rFonts w:ascii="Times New Roman" w:hAnsi="Times New Roman" w:cs="Times New Roman"/>
          <w:sz w:val="24"/>
        </w:rPr>
        <w:t xml:space="preserve"> po</w:t>
      </w:r>
      <w:proofErr w:type="gramEnd"/>
      <w:r w:rsidRPr="00BC5BE1">
        <w:rPr>
          <w:rFonts w:ascii="Times New Roman" w:hAnsi="Times New Roman" w:cs="Times New Roman"/>
          <w:sz w:val="24"/>
        </w:rPr>
        <w:t xml:space="preserve"> zapoznaniu się z treścią przedmiotowej petycji ustaliła, że na podstawie art. 2 ust. 3 ustawy o petycjach 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</w:t>
      </w:r>
    </w:p>
    <w:p w14:paraId="0F15F692" w14:textId="1CA8AD83" w:rsidR="00BC5BE1" w:rsidRPr="00BC5BE1" w:rsidRDefault="00BC5BE1" w:rsidP="00BC5BE1">
      <w:pPr>
        <w:ind w:left="163" w:firstLine="211"/>
        <w:jc w:val="both"/>
        <w:rPr>
          <w:rFonts w:ascii="Times New Roman" w:hAnsi="Times New Roman" w:cs="Times New Roman"/>
          <w:sz w:val="24"/>
        </w:rPr>
      </w:pPr>
      <w:r w:rsidRPr="00BC5BE1">
        <w:rPr>
          <w:rFonts w:ascii="Times New Roman" w:hAnsi="Times New Roman" w:cs="Times New Roman"/>
          <w:sz w:val="24"/>
        </w:rPr>
        <w:t>W przedmiocie petycji zwrócono się o przyłączenie się do petycji w sprawie obniżenia stawki V</w:t>
      </w:r>
      <w:r>
        <w:rPr>
          <w:rFonts w:ascii="Times New Roman" w:hAnsi="Times New Roman" w:cs="Times New Roman"/>
          <w:sz w:val="24"/>
        </w:rPr>
        <w:t>AT</w:t>
      </w:r>
      <w:r w:rsidRPr="00BC5BE1">
        <w:rPr>
          <w:rFonts w:ascii="Times New Roman" w:hAnsi="Times New Roman" w:cs="Times New Roman"/>
          <w:sz w:val="24"/>
        </w:rPr>
        <w:t xml:space="preserve"> na drewno opałowe.</w:t>
      </w:r>
    </w:p>
    <w:p w14:paraId="58A0EA6C" w14:textId="3335F8BC" w:rsidR="00BC5BE1" w:rsidRPr="00BC5BE1" w:rsidRDefault="00BC5BE1" w:rsidP="00BC5BE1">
      <w:pPr>
        <w:ind w:left="404"/>
        <w:jc w:val="both"/>
        <w:rPr>
          <w:rFonts w:ascii="Times New Roman" w:hAnsi="Times New Roman" w:cs="Times New Roman"/>
          <w:sz w:val="24"/>
        </w:rPr>
      </w:pPr>
      <w:r w:rsidRPr="00BC5BE1">
        <w:rPr>
          <w:rFonts w:ascii="Times New Roman" w:hAnsi="Times New Roman" w:cs="Times New Roman"/>
          <w:sz w:val="24"/>
        </w:rPr>
        <w:t>Organem właściwym w przedmiocie przyłączenia się do w</w:t>
      </w:r>
      <w:r>
        <w:rPr>
          <w:rFonts w:ascii="Times New Roman" w:hAnsi="Times New Roman" w:cs="Times New Roman"/>
          <w:sz w:val="24"/>
        </w:rPr>
        <w:t>/</w:t>
      </w:r>
      <w:r w:rsidRPr="00BC5BE1">
        <w:rPr>
          <w:rFonts w:ascii="Times New Roman" w:hAnsi="Times New Roman" w:cs="Times New Roman"/>
          <w:sz w:val="24"/>
        </w:rPr>
        <w:t xml:space="preserve">w. petycji jest Wójt Gminy </w:t>
      </w:r>
      <w:r>
        <w:rPr>
          <w:rFonts w:ascii="Times New Roman" w:hAnsi="Times New Roman" w:cs="Times New Roman"/>
          <w:sz w:val="24"/>
        </w:rPr>
        <w:t>Gozdowo</w:t>
      </w:r>
      <w:r w:rsidRPr="00BC5BE1">
        <w:rPr>
          <w:rFonts w:ascii="Times New Roman" w:hAnsi="Times New Roman" w:cs="Times New Roman"/>
          <w:sz w:val="24"/>
        </w:rPr>
        <w:t>.</w:t>
      </w:r>
    </w:p>
    <w:p w14:paraId="304E1198" w14:textId="38941B11" w:rsidR="00BC5BE1" w:rsidRPr="00BC5BE1" w:rsidRDefault="00BC5BE1" w:rsidP="00BC5BE1">
      <w:pPr>
        <w:spacing w:after="871"/>
        <w:ind w:left="163" w:right="149" w:firstLine="235"/>
        <w:jc w:val="both"/>
        <w:rPr>
          <w:rFonts w:ascii="Times New Roman" w:hAnsi="Times New Roman" w:cs="Times New Roman"/>
          <w:sz w:val="24"/>
        </w:rPr>
      </w:pPr>
      <w:r w:rsidRPr="00BC5BE1">
        <w:rPr>
          <w:rFonts w:ascii="Times New Roman" w:hAnsi="Times New Roman" w:cs="Times New Roman"/>
          <w:sz w:val="24"/>
        </w:rPr>
        <w:t>Zgodnie z treścią art. 6 ust. 1 ustawy z dnia 11 lipca 2014 roku o petycjach (Dz. U. z 2018</w:t>
      </w:r>
      <w:r>
        <w:rPr>
          <w:rFonts w:ascii="Times New Roman" w:hAnsi="Times New Roman" w:cs="Times New Roman"/>
          <w:sz w:val="24"/>
        </w:rPr>
        <w:t xml:space="preserve"> </w:t>
      </w:r>
      <w:r w:rsidRPr="00BC5BE1">
        <w:rPr>
          <w:rFonts w:ascii="Times New Roman" w:hAnsi="Times New Roman" w:cs="Times New Roman"/>
          <w:sz w:val="24"/>
        </w:rPr>
        <w:t>r., poz. 870) "Adresat petycji, który jest niewłaściwy do jej rozpatrzenia, przesyła ją niezwłocznie, do podmiotu właściwego do rozpatrzenia petycji, zawiadamiając o tym równocześnie podmiot wnoszący petycję. "</w:t>
      </w:r>
    </w:p>
    <w:p w14:paraId="0AF5FF70" w14:textId="1C3D51F9" w:rsidR="00E5591E" w:rsidRDefault="00E5591E" w:rsidP="00AA2A44">
      <w:pPr>
        <w:spacing w:after="11119" w:line="238" w:lineRule="auto"/>
        <w:ind w:right="5"/>
        <w:jc w:val="both"/>
      </w:pPr>
    </w:p>
    <w:sectPr w:rsidR="00E5591E">
      <w:pgSz w:w="11906" w:h="16838"/>
      <w:pgMar w:top="1470" w:right="1000" w:bottom="262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pt;height:19.5pt;visibility:visible;mso-wrap-style:square" o:bullet="t">
        <v:imagedata r:id="rId1" o:title=""/>
      </v:shape>
    </w:pict>
  </w:numPicBullet>
  <w:numPicBullet w:numPicBulletId="1">
    <w:pict>
      <v:shape id="_x0000_i1096" type="#_x0000_t75" style="width:9pt;height:20.25pt;visibility:visible;mso-wrap-style:square" o:bullet="t">
        <v:imagedata r:id="rId2" o:title=""/>
      </v:shape>
    </w:pict>
  </w:numPicBullet>
  <w:numPicBullet w:numPicBulletId="2">
    <w:pict>
      <v:shape id="_x0000_i1097" type="#_x0000_t75" style="width:9pt;height:21pt;visibility:visible;mso-wrap-style:square" o:bullet="t">
        <v:imagedata r:id="rId3" o:title=""/>
      </v:shape>
    </w:pict>
  </w:numPicBullet>
  <w:numPicBullet w:numPicBulletId="3">
    <w:pict>
      <v:shape id="_x0000_i1098" type="#_x0000_t75" style="width:9pt;height:20.25pt;visibility:visible;mso-wrap-style:square" o:bullet="t">
        <v:imagedata r:id="rId4" o:title=""/>
      </v:shape>
    </w:pict>
  </w:numPicBullet>
  <w:abstractNum w:abstractNumId="0" w15:restartNumberingAfterBreak="0">
    <w:nsid w:val="07F86E90"/>
    <w:multiLevelType w:val="hybridMultilevel"/>
    <w:tmpl w:val="AC888D42"/>
    <w:lvl w:ilvl="0" w:tplc="B40E27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C7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260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47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E5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CC2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F25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C5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03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F76FF6"/>
    <w:multiLevelType w:val="hybridMultilevel"/>
    <w:tmpl w:val="1A6CEAD8"/>
    <w:lvl w:ilvl="0" w:tplc="E2241CF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6B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09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20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8D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2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8B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E8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4D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3B4256"/>
    <w:multiLevelType w:val="hybridMultilevel"/>
    <w:tmpl w:val="581465EE"/>
    <w:lvl w:ilvl="0" w:tplc="B4801E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A8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AA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787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08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E0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03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E0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EE9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EF18AB"/>
    <w:multiLevelType w:val="hybridMultilevel"/>
    <w:tmpl w:val="15D61748"/>
    <w:lvl w:ilvl="0" w:tplc="9DD0E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2C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3E1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F85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2B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C9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22C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66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B86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57234988">
    <w:abstractNumId w:val="3"/>
  </w:num>
  <w:num w:numId="2" w16cid:durableId="2079135706">
    <w:abstractNumId w:val="2"/>
  </w:num>
  <w:num w:numId="3" w16cid:durableId="440804505">
    <w:abstractNumId w:val="0"/>
  </w:num>
  <w:num w:numId="4" w16cid:durableId="310445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1E"/>
    <w:rsid w:val="000E7855"/>
    <w:rsid w:val="00393BF6"/>
    <w:rsid w:val="0049759F"/>
    <w:rsid w:val="00522C51"/>
    <w:rsid w:val="00876B5F"/>
    <w:rsid w:val="00900D64"/>
    <w:rsid w:val="009A59F5"/>
    <w:rsid w:val="00A01D06"/>
    <w:rsid w:val="00AA2A44"/>
    <w:rsid w:val="00BC5BE1"/>
    <w:rsid w:val="00E5591E"/>
    <w:rsid w:val="00EB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5799"/>
  <w15:docId w15:val="{2AE8A1ED-2F66-9E40-984F-3251D7F9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 w:line="259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E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XXXI/229/22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XXXI/229/22</dc:title>
  <dc:subject>Uchwała Nr XXXI/229/22 z dnia 21 lutego 2022 r. Rady Gminy Jemielnica w sprawie przekazania petycji wedlug wlasciwosci</dc:subject>
  <dc:creator>Rada Gminy Jemielnica</dc:creator>
  <cp:keywords/>
  <cp:lastModifiedBy>Monika Gronczewska</cp:lastModifiedBy>
  <cp:revision>6</cp:revision>
  <cp:lastPrinted>2022-10-04T09:55:00Z</cp:lastPrinted>
  <dcterms:created xsi:type="dcterms:W3CDTF">2022-09-26T11:02:00Z</dcterms:created>
  <dcterms:modified xsi:type="dcterms:W3CDTF">2022-10-04T10:36:00Z</dcterms:modified>
</cp:coreProperties>
</file>