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1D" w:rsidRDefault="00E44A1D" w:rsidP="00A928C5">
      <w:pPr>
        <w:spacing w:line="360" w:lineRule="auto"/>
      </w:pPr>
    </w:p>
    <w:p w:rsidR="0099389A" w:rsidRDefault="0099389A" w:rsidP="0099389A">
      <w:pPr>
        <w:spacing w:line="360" w:lineRule="auto"/>
        <w:jc w:val="center"/>
        <w:rPr>
          <w:b/>
        </w:rPr>
      </w:pPr>
    </w:p>
    <w:p w:rsidR="0099389A" w:rsidRDefault="0099389A" w:rsidP="0099389A">
      <w:pPr>
        <w:spacing w:line="360" w:lineRule="auto"/>
        <w:jc w:val="center"/>
        <w:rPr>
          <w:b/>
        </w:rPr>
      </w:pPr>
      <w:r w:rsidRPr="0099389A">
        <w:rPr>
          <w:b/>
        </w:rPr>
        <w:t>Załącznik nr 4 do zapytania ofertowego na realizację zadania</w:t>
      </w:r>
      <w:r>
        <w:rPr>
          <w:b/>
          <w:sz w:val="36"/>
          <w:szCs w:val="36"/>
        </w:rPr>
        <w:t xml:space="preserve"> </w:t>
      </w:r>
      <w:r w:rsidR="00E44A1D" w:rsidRPr="00A928C5">
        <w:rPr>
          <w:b/>
        </w:rPr>
        <w:t xml:space="preserve">pn. </w:t>
      </w:r>
      <w:r w:rsidR="00A928C5" w:rsidRPr="00A928C5">
        <w:rPr>
          <w:b/>
        </w:rPr>
        <w:t>„Prace konserwatorsko-restauratorskie w Kościele zabytkowym p.w. Wszystkich Świętych w Gozdowie – etap I.”</w:t>
      </w:r>
    </w:p>
    <w:p w:rsidR="0099389A" w:rsidRPr="007A184B" w:rsidRDefault="0099389A" w:rsidP="0099389A">
      <w:pPr>
        <w:spacing w:line="360" w:lineRule="auto"/>
        <w:jc w:val="right"/>
        <w:rPr>
          <w:b/>
          <w:sz w:val="8"/>
        </w:rPr>
      </w:pPr>
    </w:p>
    <w:p w:rsidR="0099389A" w:rsidRDefault="0099389A" w:rsidP="0099389A">
      <w:pPr>
        <w:spacing w:line="360" w:lineRule="auto"/>
        <w:jc w:val="right"/>
      </w:pPr>
      <w:r>
        <w:t>Gozdowo, dnia 15 grudnia 2023 r.</w:t>
      </w:r>
    </w:p>
    <w:p w:rsidR="00E44A1D" w:rsidRPr="007A184B" w:rsidRDefault="00E44A1D" w:rsidP="0099389A">
      <w:pPr>
        <w:spacing w:line="360" w:lineRule="auto"/>
        <w:jc w:val="center"/>
        <w:rPr>
          <w:b/>
          <w:sz w:val="8"/>
        </w:rPr>
      </w:pPr>
    </w:p>
    <w:p w:rsidR="00E44A1D" w:rsidRPr="00A928C5" w:rsidRDefault="0099389A" w:rsidP="0099389A">
      <w:pPr>
        <w:spacing w:line="360" w:lineRule="auto"/>
        <w:jc w:val="center"/>
        <w:rPr>
          <w:b/>
        </w:rPr>
      </w:pPr>
      <w:r>
        <w:rPr>
          <w:b/>
          <w:sz w:val="36"/>
          <w:szCs w:val="36"/>
        </w:rPr>
        <w:t>PRZEDMIAR PRAC</w:t>
      </w:r>
    </w:p>
    <w:p w:rsidR="00CC6AAB" w:rsidRPr="007A184B" w:rsidRDefault="00CC6AAB" w:rsidP="001B0CB5">
      <w:pPr>
        <w:pStyle w:val="Akapitzlist"/>
        <w:spacing w:line="360" w:lineRule="auto"/>
        <w:ind w:right="992"/>
        <w:jc w:val="right"/>
        <w:rPr>
          <w:sz w:val="8"/>
        </w:rPr>
      </w:pPr>
    </w:p>
    <w:p w:rsidR="00CC6AAB" w:rsidRDefault="0099389A" w:rsidP="0099389A">
      <w:pPr>
        <w:pStyle w:val="Akapitzlist"/>
        <w:numPr>
          <w:ilvl w:val="0"/>
          <w:numId w:val="5"/>
        </w:numPr>
        <w:spacing w:line="360" w:lineRule="auto"/>
        <w:ind w:right="992"/>
      </w:pPr>
      <w:r>
        <w:t>Okno nawy powierzchnia 1,65 x 2,22 + 1,07 = 4,73 m</w:t>
      </w:r>
      <w:r w:rsidRPr="007A184B">
        <w:rPr>
          <w:vertAlign w:val="superscript"/>
        </w:rPr>
        <w:t>2</w:t>
      </w:r>
    </w:p>
    <w:p w:rsidR="0099389A" w:rsidRDefault="0099389A" w:rsidP="0099389A">
      <w:pPr>
        <w:pStyle w:val="Akapitzlist"/>
        <w:spacing w:line="360" w:lineRule="auto"/>
        <w:ind w:left="1080" w:right="992"/>
      </w:pPr>
      <w:r>
        <w:t>Powierzchnia 8 okien 37,86 m</w:t>
      </w:r>
      <w:r w:rsidRPr="007A184B">
        <w:rPr>
          <w:vertAlign w:val="superscript"/>
        </w:rPr>
        <w:t>2</w:t>
      </w:r>
    </w:p>
    <w:p w:rsidR="0099389A" w:rsidRDefault="0099389A" w:rsidP="0099389A">
      <w:pPr>
        <w:pStyle w:val="Akapitzlist"/>
        <w:spacing w:line="360" w:lineRule="auto"/>
        <w:ind w:left="1080" w:right="992"/>
      </w:pPr>
      <w:r>
        <w:t>Wypełnienie okna szkleniem 77,97%</w:t>
      </w:r>
    </w:p>
    <w:p w:rsidR="0099389A" w:rsidRDefault="0099389A" w:rsidP="0099389A">
      <w:pPr>
        <w:pStyle w:val="Akapitzlist"/>
        <w:spacing w:line="360" w:lineRule="auto"/>
        <w:ind w:left="1080" w:right="992"/>
      </w:pPr>
      <w:r>
        <w:t>Powierzchnia szyb kolorowych i bezbarwnych</w:t>
      </w:r>
    </w:p>
    <w:p w:rsidR="0099389A" w:rsidRDefault="0099389A" w:rsidP="0099389A">
      <w:pPr>
        <w:pStyle w:val="Akapitzlist"/>
        <w:spacing w:line="360" w:lineRule="auto"/>
        <w:ind w:left="1080" w:right="992"/>
      </w:pPr>
      <w:r>
        <w:t>2</w:t>
      </w:r>
      <w:r w:rsidR="007A184B">
        <w:t xml:space="preserve"> </w:t>
      </w:r>
      <w:r>
        <w:t>x</w:t>
      </w:r>
      <w:r w:rsidR="007A184B">
        <w:t xml:space="preserve"> </w:t>
      </w:r>
      <w:r>
        <w:t>37,86</w:t>
      </w:r>
      <w:r w:rsidR="007A184B">
        <w:t xml:space="preserve"> </w:t>
      </w:r>
      <w:r>
        <w:t>x</w:t>
      </w:r>
      <w:r w:rsidR="007A184B">
        <w:t xml:space="preserve"> </w:t>
      </w:r>
      <w:r>
        <w:t>0,7797 = 59,04 m</w:t>
      </w:r>
      <w:r w:rsidRPr="007A184B">
        <w:rPr>
          <w:vertAlign w:val="superscript"/>
        </w:rPr>
        <w:t>2</w:t>
      </w:r>
      <w:r>
        <w:t xml:space="preserve"> = 5904 dm</w:t>
      </w:r>
      <w:r w:rsidRPr="007A184B">
        <w:rPr>
          <w:vertAlign w:val="superscript"/>
        </w:rPr>
        <w:t>2</w:t>
      </w:r>
    </w:p>
    <w:p w:rsidR="0099389A" w:rsidRDefault="0099389A" w:rsidP="0099389A">
      <w:pPr>
        <w:pStyle w:val="Akapitzlist"/>
        <w:spacing w:line="360" w:lineRule="auto"/>
        <w:ind w:left="1080" w:right="992"/>
      </w:pPr>
    </w:p>
    <w:p w:rsidR="0099389A" w:rsidRDefault="0099389A" w:rsidP="0099389A">
      <w:pPr>
        <w:pStyle w:val="Akapitzlist"/>
        <w:numPr>
          <w:ilvl w:val="0"/>
          <w:numId w:val="5"/>
        </w:numPr>
        <w:spacing w:line="360" w:lineRule="auto"/>
        <w:ind w:right="992"/>
      </w:pPr>
      <w:r>
        <w:t>Okna prezbiterium</w:t>
      </w:r>
    </w:p>
    <w:p w:rsidR="007A184B" w:rsidRDefault="007A184B" w:rsidP="0099389A">
      <w:pPr>
        <w:pStyle w:val="Akapitzlist"/>
        <w:spacing w:line="360" w:lineRule="auto"/>
        <w:ind w:left="1080" w:right="992"/>
      </w:pPr>
    </w:p>
    <w:p w:rsidR="0099389A" w:rsidRDefault="0099389A" w:rsidP="0099389A">
      <w:pPr>
        <w:pStyle w:val="Akapitzlist"/>
        <w:spacing w:line="360" w:lineRule="auto"/>
        <w:ind w:left="1080" w:right="992"/>
      </w:pPr>
      <w:r>
        <w:t>- okna mniejsze 3,39 x 1,03 + 0,42 = 3,91 m</w:t>
      </w:r>
      <w:r w:rsidRPr="007A184B">
        <w:rPr>
          <w:vertAlign w:val="superscript"/>
        </w:rPr>
        <w:t>2</w:t>
      </w:r>
    </w:p>
    <w:p w:rsidR="0099389A" w:rsidRDefault="0099389A" w:rsidP="0099389A">
      <w:pPr>
        <w:pStyle w:val="Akapitzlist"/>
        <w:spacing w:line="360" w:lineRule="auto"/>
        <w:ind w:left="1080" w:right="992"/>
      </w:pPr>
      <w:r>
        <w:t>Powierzchnia 2 okien 7,81 m</w:t>
      </w:r>
      <w:r w:rsidRPr="007A184B">
        <w:rPr>
          <w:vertAlign w:val="superscript"/>
        </w:rPr>
        <w:t>2</w:t>
      </w:r>
    </w:p>
    <w:p w:rsidR="0099389A" w:rsidRDefault="0099389A" w:rsidP="0099389A">
      <w:pPr>
        <w:pStyle w:val="Akapitzlist"/>
        <w:spacing w:line="360" w:lineRule="auto"/>
        <w:ind w:left="1080" w:right="992"/>
      </w:pPr>
      <w:r>
        <w:t>Wypełnienie okna szkleniem 77,97%</w:t>
      </w:r>
    </w:p>
    <w:p w:rsidR="0099389A" w:rsidRDefault="0099389A" w:rsidP="0099389A">
      <w:pPr>
        <w:pStyle w:val="Akapitzlist"/>
        <w:spacing w:line="360" w:lineRule="auto"/>
        <w:ind w:left="1080" w:right="992"/>
      </w:pPr>
      <w:r>
        <w:t>Powierzchnia szyb kolorowych i bezbarwnych</w:t>
      </w:r>
    </w:p>
    <w:p w:rsidR="0099389A" w:rsidRDefault="0099389A" w:rsidP="0099389A">
      <w:pPr>
        <w:pStyle w:val="Akapitzlist"/>
        <w:spacing w:line="360" w:lineRule="auto"/>
        <w:ind w:left="1080" w:right="992"/>
      </w:pPr>
      <w:r>
        <w:t>2</w:t>
      </w:r>
      <w:r w:rsidR="007A184B">
        <w:t xml:space="preserve"> </w:t>
      </w:r>
      <w:r>
        <w:t>x</w:t>
      </w:r>
      <w:r w:rsidR="007A184B">
        <w:t xml:space="preserve"> </w:t>
      </w:r>
      <w:r>
        <w:t>7,81</w:t>
      </w:r>
      <w:r w:rsidR="007A184B">
        <w:t xml:space="preserve"> </w:t>
      </w:r>
      <w:r>
        <w:t>x</w:t>
      </w:r>
      <w:r w:rsidR="007A184B">
        <w:t xml:space="preserve"> </w:t>
      </w:r>
      <w:r>
        <w:t>0,7797 = 12,18 m</w:t>
      </w:r>
      <w:r w:rsidRPr="007A184B">
        <w:rPr>
          <w:vertAlign w:val="superscript"/>
        </w:rPr>
        <w:t>2</w:t>
      </w:r>
      <w:r>
        <w:t xml:space="preserve"> = 1218 dm</w:t>
      </w:r>
      <w:r w:rsidRPr="007A184B">
        <w:rPr>
          <w:vertAlign w:val="superscript"/>
        </w:rPr>
        <w:t>2</w:t>
      </w:r>
    </w:p>
    <w:p w:rsidR="007A184B" w:rsidRDefault="007A184B" w:rsidP="0099389A">
      <w:pPr>
        <w:pStyle w:val="Akapitzlist"/>
        <w:spacing w:line="360" w:lineRule="auto"/>
        <w:ind w:left="1080" w:right="992"/>
      </w:pPr>
    </w:p>
    <w:p w:rsidR="007A184B" w:rsidRDefault="007A184B" w:rsidP="0099389A">
      <w:pPr>
        <w:pStyle w:val="Akapitzlist"/>
        <w:spacing w:line="360" w:lineRule="auto"/>
        <w:ind w:left="1080" w:right="992"/>
      </w:pPr>
      <w:r>
        <w:t>- okno większe 5,28 x 1,31 + 0,67 = 7,59 m</w:t>
      </w:r>
      <w:r w:rsidRPr="007A184B">
        <w:rPr>
          <w:vertAlign w:val="superscript"/>
        </w:rPr>
        <w:t>2</w:t>
      </w:r>
    </w:p>
    <w:p w:rsidR="007A184B" w:rsidRDefault="007A184B" w:rsidP="0099389A">
      <w:pPr>
        <w:pStyle w:val="Akapitzlist"/>
        <w:spacing w:line="360" w:lineRule="auto"/>
        <w:ind w:left="1080" w:right="992"/>
      </w:pPr>
      <w:r>
        <w:t>Wypełnienie okna szkleniem wymagające konserwacji 77,97%</w:t>
      </w:r>
    </w:p>
    <w:p w:rsidR="007A184B" w:rsidRDefault="007A184B" w:rsidP="0099389A">
      <w:pPr>
        <w:pStyle w:val="Akapitzlist"/>
        <w:spacing w:line="360" w:lineRule="auto"/>
        <w:ind w:left="1080" w:right="992"/>
      </w:pPr>
      <w:r>
        <w:t>Powierzchnia szyb kolorowych i bezbarwnych</w:t>
      </w:r>
    </w:p>
    <w:p w:rsidR="007A184B" w:rsidRDefault="007A184B" w:rsidP="0099389A">
      <w:pPr>
        <w:pStyle w:val="Akapitzlist"/>
        <w:spacing w:line="360" w:lineRule="auto"/>
        <w:ind w:left="1080" w:right="992"/>
      </w:pPr>
      <w:r>
        <w:t>2 x 7,59 x 0,7797 = 15,96 m</w:t>
      </w:r>
      <w:r w:rsidRPr="007A184B">
        <w:rPr>
          <w:vertAlign w:val="superscript"/>
        </w:rPr>
        <w:t>2</w:t>
      </w:r>
      <w:r>
        <w:t xml:space="preserve"> = 1596 dm</w:t>
      </w:r>
      <w:r w:rsidRPr="007A184B">
        <w:rPr>
          <w:vertAlign w:val="superscript"/>
        </w:rPr>
        <w:t>2</w:t>
      </w:r>
    </w:p>
    <w:p w:rsidR="007A184B" w:rsidRDefault="007A184B" w:rsidP="0099389A">
      <w:pPr>
        <w:pStyle w:val="Akapitzlist"/>
        <w:spacing w:line="360" w:lineRule="auto"/>
        <w:ind w:left="1080" w:right="992"/>
      </w:pPr>
    </w:p>
    <w:p w:rsidR="007A184B" w:rsidRDefault="007A184B" w:rsidP="0099389A">
      <w:pPr>
        <w:pStyle w:val="Akapitzlist"/>
        <w:spacing w:line="360" w:lineRule="auto"/>
        <w:ind w:left="1080" w:right="992"/>
      </w:pPr>
      <w:r>
        <w:t>Łączna powierzchnia konserwacji oszklenia okien w prezbiterium</w:t>
      </w:r>
    </w:p>
    <w:p w:rsidR="007A184B" w:rsidRDefault="007A184B" w:rsidP="0099389A">
      <w:pPr>
        <w:pStyle w:val="Akapitzlist"/>
        <w:spacing w:line="360" w:lineRule="auto"/>
        <w:ind w:left="1080" w:right="992"/>
      </w:pPr>
      <w:r>
        <w:t>1218 + 1596 = 2814 dm</w:t>
      </w:r>
      <w:r w:rsidRPr="007A184B">
        <w:rPr>
          <w:vertAlign w:val="superscript"/>
        </w:rPr>
        <w:t>2</w:t>
      </w:r>
      <w:bookmarkStart w:id="0" w:name="_GoBack"/>
      <w:bookmarkEnd w:id="0"/>
    </w:p>
    <w:p w:rsidR="00CC6AAB" w:rsidRDefault="00CC6AAB" w:rsidP="001B0CB5">
      <w:pPr>
        <w:pStyle w:val="Akapitzlist"/>
        <w:spacing w:line="360" w:lineRule="auto"/>
        <w:ind w:right="992"/>
        <w:jc w:val="right"/>
      </w:pPr>
    </w:p>
    <w:sectPr w:rsidR="00CC6A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97C" w:rsidRDefault="00BD797C" w:rsidP="00E44A1D">
      <w:pPr>
        <w:spacing w:after="0" w:line="240" w:lineRule="auto"/>
      </w:pPr>
      <w:r>
        <w:separator/>
      </w:r>
    </w:p>
  </w:endnote>
  <w:endnote w:type="continuationSeparator" w:id="0">
    <w:p w:rsidR="00BD797C" w:rsidRDefault="00BD797C" w:rsidP="00E4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97C" w:rsidRDefault="00BD797C" w:rsidP="00E44A1D">
      <w:pPr>
        <w:spacing w:after="0" w:line="240" w:lineRule="auto"/>
      </w:pPr>
      <w:r>
        <w:separator/>
      </w:r>
    </w:p>
  </w:footnote>
  <w:footnote w:type="continuationSeparator" w:id="0">
    <w:p w:rsidR="00BD797C" w:rsidRDefault="00BD797C" w:rsidP="00E4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1D" w:rsidRDefault="00E44A1D" w:rsidP="005015BE">
    <w:pPr>
      <w:pStyle w:val="Nagwek"/>
      <w:tabs>
        <w:tab w:val="clear" w:pos="4536"/>
      </w:tabs>
      <w:ind w:left="-426" w:hanging="991"/>
    </w:pPr>
    <w:r>
      <w:t xml:space="preserve">                         </w:t>
    </w:r>
    <w:r w:rsidR="005015BE">
      <w:rPr>
        <w:noProof/>
        <w:lang w:eastAsia="pl-PL"/>
      </w:rPr>
      <w:drawing>
        <wp:inline distT="0" distB="0" distL="0" distR="0" wp14:anchorId="3E666596" wp14:editId="79540A20">
          <wp:extent cx="2103120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</w:t>
    </w:r>
    <w:r w:rsidR="005015BE">
      <w:t xml:space="preserve">                                                 </w:t>
    </w:r>
    <w:r>
      <w:t xml:space="preserve">       </w:t>
    </w:r>
    <w:r w:rsidR="005015BE">
      <w:rPr>
        <w:noProof/>
        <w:lang w:eastAsia="pl-PL"/>
      </w:rPr>
      <w:drawing>
        <wp:inline distT="0" distB="0" distL="0" distR="0" wp14:anchorId="7E280481">
          <wp:extent cx="1134110" cy="847725"/>
          <wp:effectExtent l="0" t="0" r="889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4B4A"/>
    <w:multiLevelType w:val="hybridMultilevel"/>
    <w:tmpl w:val="3CAE2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06347"/>
    <w:multiLevelType w:val="hybridMultilevel"/>
    <w:tmpl w:val="E2B6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E2E0A"/>
    <w:multiLevelType w:val="hybridMultilevel"/>
    <w:tmpl w:val="30048AEE"/>
    <w:lvl w:ilvl="0" w:tplc="56EE6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283B19"/>
    <w:multiLevelType w:val="hybridMultilevel"/>
    <w:tmpl w:val="DB0C0D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066AC"/>
    <w:multiLevelType w:val="hybridMultilevel"/>
    <w:tmpl w:val="48C2C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1D"/>
    <w:rsid w:val="0002777B"/>
    <w:rsid w:val="00033261"/>
    <w:rsid w:val="00072EFE"/>
    <w:rsid w:val="000A5AE2"/>
    <w:rsid w:val="000B7B23"/>
    <w:rsid w:val="00122B5D"/>
    <w:rsid w:val="0014055D"/>
    <w:rsid w:val="001B0CB5"/>
    <w:rsid w:val="001C100A"/>
    <w:rsid w:val="001C3A1C"/>
    <w:rsid w:val="002C1D77"/>
    <w:rsid w:val="002D6F27"/>
    <w:rsid w:val="003207C4"/>
    <w:rsid w:val="00362840"/>
    <w:rsid w:val="0041789A"/>
    <w:rsid w:val="00424CEA"/>
    <w:rsid w:val="005015BE"/>
    <w:rsid w:val="00525D09"/>
    <w:rsid w:val="00552A22"/>
    <w:rsid w:val="005F00A9"/>
    <w:rsid w:val="00625797"/>
    <w:rsid w:val="006525F8"/>
    <w:rsid w:val="006A3374"/>
    <w:rsid w:val="00716DBD"/>
    <w:rsid w:val="007A184B"/>
    <w:rsid w:val="007E3B31"/>
    <w:rsid w:val="00805D3C"/>
    <w:rsid w:val="00897306"/>
    <w:rsid w:val="00901A1B"/>
    <w:rsid w:val="009505BA"/>
    <w:rsid w:val="0099389A"/>
    <w:rsid w:val="009A40F4"/>
    <w:rsid w:val="009E2EF6"/>
    <w:rsid w:val="00A10C86"/>
    <w:rsid w:val="00A605A2"/>
    <w:rsid w:val="00A635F5"/>
    <w:rsid w:val="00A64711"/>
    <w:rsid w:val="00A928C5"/>
    <w:rsid w:val="00AC6939"/>
    <w:rsid w:val="00AE25CB"/>
    <w:rsid w:val="00BD797C"/>
    <w:rsid w:val="00C01736"/>
    <w:rsid w:val="00C254A8"/>
    <w:rsid w:val="00C66CCF"/>
    <w:rsid w:val="00CA2E17"/>
    <w:rsid w:val="00CC6AAB"/>
    <w:rsid w:val="00CF05A1"/>
    <w:rsid w:val="00D056A6"/>
    <w:rsid w:val="00D81FB8"/>
    <w:rsid w:val="00DB2952"/>
    <w:rsid w:val="00E411E8"/>
    <w:rsid w:val="00E44A1D"/>
    <w:rsid w:val="00E56F6C"/>
    <w:rsid w:val="00E57852"/>
    <w:rsid w:val="00F3472A"/>
    <w:rsid w:val="00F51B2B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118072-5FBF-469B-9C24-D8527717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1D"/>
  </w:style>
  <w:style w:type="paragraph" w:styleId="Stopka">
    <w:name w:val="footer"/>
    <w:basedOn w:val="Normalny"/>
    <w:link w:val="StopkaZnak"/>
    <w:uiPriority w:val="99"/>
    <w:unhideWhenUsed/>
    <w:rsid w:val="00E4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1D"/>
  </w:style>
  <w:style w:type="paragraph" w:styleId="Akapitzlist">
    <w:name w:val="List Paragraph"/>
    <w:basedOn w:val="Normalny"/>
    <w:uiPriority w:val="34"/>
    <w:qFormat/>
    <w:rsid w:val="00A928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Lenovo</cp:lastModifiedBy>
  <cp:revision>34</cp:revision>
  <dcterms:created xsi:type="dcterms:W3CDTF">2023-12-12T06:24:00Z</dcterms:created>
  <dcterms:modified xsi:type="dcterms:W3CDTF">2023-12-12T19:28:00Z</dcterms:modified>
</cp:coreProperties>
</file>