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5" w:rsidRPr="00AC7D72" w:rsidRDefault="00BE6205">
      <w:pPr>
        <w:rPr>
          <w:b/>
        </w:rPr>
      </w:pPr>
      <w:r>
        <w:t xml:space="preserve">        </w:t>
      </w:r>
      <w:r>
        <w:tab/>
      </w:r>
      <w:r>
        <w:tab/>
      </w:r>
      <w:r>
        <w:tab/>
      </w:r>
    </w:p>
    <w:p w:rsidR="00BE6205" w:rsidRDefault="00BE6205" w:rsidP="00647947">
      <w:pPr>
        <w:ind w:left="2124" w:firstLine="606"/>
        <w:rPr>
          <w:sz w:val="24"/>
          <w:szCs w:val="24"/>
        </w:rPr>
      </w:pPr>
      <w:r>
        <w:rPr>
          <w:b/>
          <w:sz w:val="28"/>
          <w:szCs w:val="28"/>
        </w:rPr>
        <w:t xml:space="preserve">   ZARZ</w:t>
      </w:r>
      <w:r w:rsidRPr="00AC7D72">
        <w:rPr>
          <w:b/>
          <w:sz w:val="28"/>
          <w:szCs w:val="28"/>
        </w:rPr>
        <w:t>ĄDZENIE</w:t>
      </w:r>
      <w:r>
        <w:rPr>
          <w:b/>
          <w:sz w:val="28"/>
          <w:szCs w:val="28"/>
        </w:rPr>
        <w:t xml:space="preserve"> NR 52/2013                                                                                                              SZEFA OBRONY CYWILNEJ GMINY GOZDOWO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z dnia 05 lipca 2013 roku</w:t>
      </w:r>
    </w:p>
    <w:p w:rsidR="00BE6205" w:rsidRPr="009538F4" w:rsidRDefault="00BE6205">
      <w:r w:rsidRPr="001A3DA2">
        <w:rPr>
          <w:b/>
        </w:rPr>
        <w:t>w sprawie przekwalifikowania i wybrakowania sprzętu obrony cywilnej i bazy magazynowej gminy Gozdowo.</w:t>
      </w:r>
      <w:r w:rsidRPr="009538F4">
        <w:t xml:space="preserve"> </w:t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>
        <w:t xml:space="preserve">                </w:t>
      </w:r>
      <w:r w:rsidRPr="009538F4">
        <w:t>Na podstawie art.17 ust.6 ustawy z dn. 21 listopada 1967 roku o powszechnym obowiązku obrony Rzeczypospolitej Polski (Dz.</w:t>
      </w:r>
      <w:r>
        <w:t xml:space="preserve"> </w:t>
      </w:r>
      <w:r w:rsidRPr="009538F4">
        <w:t>U. z 2002 r. poz.205 z późn. zm).&amp; 3pkt 14 rozporządzenia Rady Ministrów z dn. 25 czerwca 2002 r w sprawie szczegółowego zakresu działania Szefa Obrony Cywilnej Kraju, szefów obrony cywilnej województw, powiatów i gmin (Dz</w:t>
      </w:r>
      <w:r>
        <w:t xml:space="preserve"> </w:t>
      </w:r>
      <w:r w:rsidRPr="009538F4">
        <w:t>.U. Nr 96,  poz.850) oraz art. 31 ustawy z dnia 8 marca 1990 roku o samorządzie gminnym</w:t>
      </w:r>
      <w:r>
        <w:t xml:space="preserve"> </w:t>
      </w:r>
      <w:r w:rsidRPr="009538F4">
        <w:t>(Dz</w:t>
      </w:r>
      <w:r>
        <w:t xml:space="preserve"> </w:t>
      </w:r>
      <w:r w:rsidRPr="009538F4">
        <w:t>.U</w:t>
      </w:r>
      <w:r>
        <w:t xml:space="preserve"> </w:t>
      </w:r>
      <w:r w:rsidRPr="009538F4">
        <w:t xml:space="preserve">.z 2001 r poz.1591 z póź.zm) </w:t>
      </w:r>
    </w:p>
    <w:p w:rsidR="00BE6205" w:rsidRPr="009538F4" w:rsidRDefault="00BE6205" w:rsidP="00647947">
      <w:pPr>
        <w:ind w:left="3540"/>
        <w:rPr>
          <w:b/>
        </w:rPr>
      </w:pPr>
      <w:r w:rsidRPr="009538F4">
        <w:rPr>
          <w:b/>
        </w:rPr>
        <w:t>Zarządzam</w:t>
      </w:r>
      <w:r w:rsidRPr="009538F4">
        <w:rPr>
          <w:b/>
        </w:rPr>
        <w:tab/>
      </w:r>
      <w:r w:rsidRPr="009538F4">
        <w:rPr>
          <w:b/>
        </w:rPr>
        <w:tab/>
      </w:r>
      <w:r w:rsidRPr="009538F4">
        <w:rPr>
          <w:b/>
        </w:rPr>
        <w:tab/>
      </w:r>
      <w:r w:rsidRPr="009538F4">
        <w:rPr>
          <w:b/>
        </w:rPr>
        <w:tab/>
        <w:t xml:space="preserve">                                                       &amp; 1</w:t>
      </w:r>
    </w:p>
    <w:p w:rsidR="00BE6205" w:rsidRPr="009538F4" w:rsidRDefault="00BE6205">
      <w:pPr>
        <w:rPr>
          <w:b/>
        </w:rPr>
      </w:pPr>
      <w:r w:rsidRPr="009538F4">
        <w:t>Powołać Komisję do ustalenia stanu technicznego sprzętu oraz jego dalszej przydatności do użycia w składzie:</w:t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  <w:t xml:space="preserve">                </w:t>
      </w:r>
      <w:r>
        <w:t xml:space="preserve">                                      </w:t>
      </w:r>
      <w:r w:rsidRPr="009538F4">
        <w:t xml:space="preserve">  1.Sekretarz Gminy Jacek Piekarski – przewodniczący</w:t>
      </w:r>
      <w:r w:rsidRPr="009538F4">
        <w:tab/>
      </w:r>
      <w:r w:rsidRPr="009538F4">
        <w:tab/>
      </w:r>
      <w:r w:rsidRPr="009538F4">
        <w:tab/>
        <w:t xml:space="preserve">               </w:t>
      </w:r>
      <w:r>
        <w:t xml:space="preserve">                 </w:t>
      </w:r>
      <w:r w:rsidRPr="009538F4">
        <w:t xml:space="preserve">   2.Inspektor ds. OC Gminy Anna Kopczyńska – członek                                                         </w:t>
      </w:r>
      <w:r>
        <w:t xml:space="preserve">                </w:t>
      </w:r>
      <w:r w:rsidRPr="009538F4">
        <w:t xml:space="preserve">   3.Magazynier OC Gminy Józef Tarka – członek                          </w:t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</w:r>
      <w:r w:rsidRPr="009538F4">
        <w:tab/>
        <w:t xml:space="preserve">                                     </w:t>
      </w:r>
      <w:r w:rsidRPr="009538F4">
        <w:rPr>
          <w:b/>
        </w:rPr>
        <w:t xml:space="preserve">  </w:t>
      </w:r>
      <w:r>
        <w:rPr>
          <w:b/>
        </w:rPr>
        <w:t xml:space="preserve">             </w:t>
      </w:r>
      <w:r w:rsidRPr="009538F4">
        <w:rPr>
          <w:b/>
        </w:rPr>
        <w:t xml:space="preserve">    &amp; 2</w:t>
      </w:r>
    </w:p>
    <w:p w:rsidR="00BE6205" w:rsidRPr="009538F4" w:rsidRDefault="00BE6205" w:rsidP="00464BA5">
      <w:r w:rsidRPr="009538F4">
        <w:t xml:space="preserve">1.Ustalić stan techniczny sprzętu obrony cywilnej znajdującego się w ewidencji magazynowe OC oraz dalszej przydatności do użycia.                                                                                            </w:t>
      </w:r>
      <w:r>
        <w:t xml:space="preserve">                                      </w:t>
      </w:r>
      <w:r w:rsidRPr="009538F4">
        <w:t xml:space="preserve">   2.Z czynności o których mowa w ust. 1 sporządzić protokół wybrakowania oraz protokół przeklasyfikowania do dnia 15.07.2013 rok.                                                                                       </w:t>
      </w:r>
      <w:r>
        <w:t xml:space="preserve">                             </w:t>
      </w:r>
      <w:r w:rsidRPr="009538F4">
        <w:t xml:space="preserve">  3.Po zatwierdzeniu protokołu wybrakowania przez Wójta Gminy- Szefa OC ,sprzęt obrony cywilnej należy:                                                                                                                                      </w:t>
      </w:r>
      <w:r>
        <w:t xml:space="preserve">                                      </w:t>
      </w:r>
      <w:r w:rsidRPr="009538F4">
        <w:t xml:space="preserve">  - zdjąć z ewidencji magazynowej OC gminy sprzęt który nie nadaje się do dalszego użytku,                                                                                                              -przekazać do Wojewódzkiego Magazynu Obrony Cywilnej w Zielonce sprzęt technicznie przestarzały i małowartościowy,                                                                                                                    </w:t>
      </w:r>
      <w:r>
        <w:t xml:space="preserve">                               </w:t>
      </w:r>
      <w:r w:rsidRPr="009538F4">
        <w:t>- sprzęt pozostający w magazynie OC gminy spisać do wykazu i pozostawić w aktach UG.</w:t>
      </w:r>
    </w:p>
    <w:p w:rsidR="00BE6205" w:rsidRPr="009538F4" w:rsidRDefault="00BE6205" w:rsidP="00464BA5">
      <w:r w:rsidRPr="009538F4">
        <w:rPr>
          <w:b/>
        </w:rPr>
        <w:t xml:space="preserve">                                                          </w:t>
      </w:r>
      <w:r>
        <w:rPr>
          <w:b/>
        </w:rPr>
        <w:t xml:space="preserve">    </w:t>
      </w:r>
      <w:r w:rsidRPr="009538F4">
        <w:rPr>
          <w:b/>
        </w:rPr>
        <w:t xml:space="preserve">    &amp; 3                                                                                                                                                               </w:t>
      </w:r>
      <w:r w:rsidRPr="009538F4">
        <w:t>Przewodniczący Komisji nadzoruje prawidłowość i terminowość prac komisji.</w:t>
      </w:r>
    </w:p>
    <w:p w:rsidR="00BE6205" w:rsidRPr="009538F4" w:rsidRDefault="00BE6205" w:rsidP="00464BA5">
      <w:pPr>
        <w:rPr>
          <w:b/>
        </w:rPr>
      </w:pPr>
      <w:r w:rsidRPr="009538F4">
        <w:rPr>
          <w:b/>
        </w:rPr>
        <w:t xml:space="preserve">                                                              </w:t>
      </w:r>
      <w:r>
        <w:rPr>
          <w:b/>
        </w:rPr>
        <w:t xml:space="preserve">   </w:t>
      </w:r>
      <w:r w:rsidRPr="009538F4">
        <w:rPr>
          <w:b/>
        </w:rPr>
        <w:t xml:space="preserve">&amp; 4  </w:t>
      </w:r>
    </w:p>
    <w:p w:rsidR="00BE6205" w:rsidRPr="009538F4" w:rsidRDefault="00BE6205" w:rsidP="00464BA5">
      <w:r w:rsidRPr="009538F4">
        <w:t xml:space="preserve">Wykonanie zarządzenia powierza się Kierownikowi Referatu Spraw Obywatelskich i Organizacyjnych w </w:t>
      </w:r>
      <w:r w:rsidRPr="009538F4">
        <w:rPr>
          <w:b/>
        </w:rPr>
        <w:t xml:space="preserve"> </w:t>
      </w:r>
      <w:r w:rsidRPr="009538F4">
        <w:t>UG Gozdowo.</w:t>
      </w:r>
    </w:p>
    <w:p w:rsidR="00BE6205" w:rsidRPr="009538F4" w:rsidRDefault="00BE6205" w:rsidP="00464BA5">
      <w:pPr>
        <w:rPr>
          <w:b/>
        </w:rPr>
      </w:pPr>
      <w:r w:rsidRPr="009538F4">
        <w:rPr>
          <w:b/>
        </w:rPr>
        <w:t xml:space="preserve">                                                                </w:t>
      </w:r>
      <w:r>
        <w:rPr>
          <w:b/>
        </w:rPr>
        <w:t xml:space="preserve">  </w:t>
      </w:r>
      <w:r w:rsidRPr="009538F4">
        <w:rPr>
          <w:b/>
        </w:rPr>
        <w:t>&amp;</w:t>
      </w:r>
      <w:bookmarkStart w:id="0" w:name="_GoBack"/>
      <w:bookmarkEnd w:id="0"/>
      <w:r w:rsidRPr="009538F4">
        <w:rPr>
          <w:b/>
        </w:rPr>
        <w:t xml:space="preserve"> 5</w:t>
      </w:r>
    </w:p>
    <w:p w:rsidR="00BE6205" w:rsidRPr="009538F4" w:rsidRDefault="00BE6205" w:rsidP="009538F4">
      <w:r w:rsidRPr="009538F4">
        <w:t>Zarządzenie wchodzi w życie z dniem podpisania</w:t>
      </w:r>
    </w:p>
    <w:p w:rsidR="00BE6205" w:rsidRPr="009538F4" w:rsidRDefault="00BE6205" w:rsidP="00464BA5">
      <w:pPr>
        <w:rPr>
          <w:b/>
        </w:rPr>
      </w:pPr>
      <w:r w:rsidRPr="009538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E6205" w:rsidRPr="009538F4" w:rsidRDefault="00BE6205" w:rsidP="00464BA5"/>
    <w:p w:rsidR="00BE6205" w:rsidRPr="009538F4" w:rsidRDefault="00BE6205" w:rsidP="00464BA5"/>
    <w:p w:rsidR="00BE6205" w:rsidRDefault="00BE6205"/>
    <w:p w:rsidR="00BE6205" w:rsidRDefault="00BE6205"/>
    <w:sectPr w:rsidR="00BE6205" w:rsidSect="0012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57E8"/>
    <w:multiLevelType w:val="hybridMultilevel"/>
    <w:tmpl w:val="A998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D72"/>
    <w:rsid w:val="00125A77"/>
    <w:rsid w:val="001A3DA2"/>
    <w:rsid w:val="0030588E"/>
    <w:rsid w:val="00464BA5"/>
    <w:rsid w:val="006044C3"/>
    <w:rsid w:val="00647947"/>
    <w:rsid w:val="006D5C3D"/>
    <w:rsid w:val="0077074D"/>
    <w:rsid w:val="009538F4"/>
    <w:rsid w:val="00AC7D72"/>
    <w:rsid w:val="00B92C99"/>
    <w:rsid w:val="00BE6205"/>
    <w:rsid w:val="00C32144"/>
    <w:rsid w:val="00C8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506</Words>
  <Characters>3038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Kopczyńska</dc:creator>
  <cp:keywords/>
  <dc:description/>
  <cp:lastModifiedBy>Urząd Gminy w Gozdowie</cp:lastModifiedBy>
  <cp:revision>3</cp:revision>
  <dcterms:created xsi:type="dcterms:W3CDTF">2013-07-11T21:24:00Z</dcterms:created>
  <dcterms:modified xsi:type="dcterms:W3CDTF">2013-07-17T08:42:00Z</dcterms:modified>
</cp:coreProperties>
</file>