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9B818" w14:textId="4557252C" w:rsidR="00006976" w:rsidRPr="00006976" w:rsidRDefault="00331A90" w:rsidP="00331A9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006976" w:rsidRPr="00006976">
        <w:rPr>
          <w:rFonts w:ascii="Times New Roman" w:hAnsi="Times New Roman" w:cs="Times New Roman"/>
          <w:b/>
          <w:bCs/>
          <w:sz w:val="28"/>
          <w:szCs w:val="28"/>
        </w:rPr>
        <w:t>Zarządzenie Nr</w:t>
      </w:r>
      <w:r w:rsidR="00B77936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E24C47">
        <w:rPr>
          <w:rFonts w:ascii="Times New Roman" w:hAnsi="Times New Roman" w:cs="Times New Roman"/>
          <w:b/>
          <w:bCs/>
          <w:sz w:val="28"/>
          <w:szCs w:val="28"/>
        </w:rPr>
        <w:t>09 A</w:t>
      </w:r>
      <w:r w:rsidR="00006976" w:rsidRPr="00006976">
        <w:rPr>
          <w:rFonts w:ascii="Times New Roman" w:hAnsi="Times New Roman" w:cs="Times New Roman"/>
          <w:b/>
          <w:bCs/>
          <w:sz w:val="28"/>
          <w:szCs w:val="28"/>
        </w:rPr>
        <w:t>/202</w:t>
      </w:r>
      <w:r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14:paraId="21C9F2E5" w14:textId="157F1906" w:rsidR="00006976" w:rsidRPr="00006976" w:rsidRDefault="00006976" w:rsidP="00331A9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6976">
        <w:rPr>
          <w:rFonts w:ascii="Times New Roman" w:hAnsi="Times New Roman" w:cs="Times New Roman"/>
          <w:b/>
          <w:bCs/>
          <w:sz w:val="28"/>
          <w:szCs w:val="28"/>
        </w:rPr>
        <w:t>Wójta Gminy Gozdowo</w:t>
      </w:r>
    </w:p>
    <w:p w14:paraId="4E562B16" w14:textId="5747ACD9" w:rsidR="00006976" w:rsidRPr="00094A1C" w:rsidRDefault="00331A90" w:rsidP="00331A9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A1C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06976" w:rsidRPr="00094A1C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B77936" w:rsidRPr="00094A1C">
        <w:rPr>
          <w:rFonts w:ascii="Times New Roman" w:hAnsi="Times New Roman" w:cs="Times New Roman"/>
          <w:b/>
          <w:bCs/>
          <w:sz w:val="24"/>
          <w:szCs w:val="24"/>
        </w:rPr>
        <w:t xml:space="preserve"> 6 </w:t>
      </w:r>
      <w:r w:rsidR="00006976" w:rsidRPr="00094A1C">
        <w:rPr>
          <w:rFonts w:ascii="Times New Roman" w:hAnsi="Times New Roman" w:cs="Times New Roman"/>
          <w:b/>
          <w:bCs/>
          <w:sz w:val="24"/>
          <w:szCs w:val="24"/>
        </w:rPr>
        <w:t>listopada  2020 r</w:t>
      </w:r>
    </w:p>
    <w:p w14:paraId="461A4CD5" w14:textId="7E93B415" w:rsidR="00006976" w:rsidRPr="00094A1C" w:rsidRDefault="00006976" w:rsidP="00331A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94A1C">
        <w:rPr>
          <w:rFonts w:ascii="Times New Roman" w:hAnsi="Times New Roman" w:cs="Times New Roman"/>
          <w:b/>
          <w:bCs/>
          <w:sz w:val="24"/>
          <w:szCs w:val="24"/>
        </w:rPr>
        <w:t xml:space="preserve"> w sprawie :wprowadzenia procedur postępowania w związku z wystąpieniem stanu epidemii i rozprzestrzenianiem się wirusa SARS-CoV-2, wywołującego COVID – 19 w Urzędzie Gminy Gozdowo</w:t>
      </w:r>
      <w:r w:rsidR="00331A90" w:rsidRPr="00094A1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94A1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75845EF" w14:textId="77777777" w:rsidR="00006976" w:rsidRPr="00094A1C" w:rsidRDefault="00006976" w:rsidP="00006976">
      <w:pPr>
        <w:rPr>
          <w:rFonts w:ascii="Times New Roman" w:hAnsi="Times New Roman" w:cs="Times New Roman"/>
          <w:sz w:val="24"/>
          <w:szCs w:val="24"/>
        </w:rPr>
      </w:pPr>
      <w:r w:rsidRPr="00094A1C">
        <w:rPr>
          <w:rFonts w:ascii="Times New Roman" w:hAnsi="Times New Roman" w:cs="Times New Roman"/>
          <w:sz w:val="24"/>
          <w:szCs w:val="24"/>
        </w:rPr>
        <w:t xml:space="preserve">      Na podstawie art. 33 ust. 3 i 5 ustawy z dnia 8 marca 1990 r. o samorządzie gminnym (Dz. U. z 2020 r. poz. 713), ustawy z dnia 2 marca 2020 r. o szczególnych rozwiązaniach związanych z zapobieganiem, przeciwdziałaniem i zwalczaniem COVID-19, innych chorób zakaźnych oraz wywołanych nimi sytuacji kryzysowych (tekst jedn. Dz. U. poz. 1842) oraz § 7 ust.3 pkt 3 i § 27 ust.1 pkt 2 lit. c i ust.3 pkt 4 rozporządzenia Rady Ministrów z dnia 9 października 2020 r. w sprawie ustanowienia określonych ograniczeń, nakazów i zakazów w związku z wystąpieniem stanu epidemii (Dz.U. z 2020 r. poz. 1758) i art. 207 oraz art. 2071 ustawa z dnia 26 czerwca 1974 r. Kodeks pracy (Dz.U. z 2020 r. poz. 1320) zarządza się, co następuje: </w:t>
      </w:r>
    </w:p>
    <w:p w14:paraId="2A4A2217" w14:textId="77777777" w:rsidR="0015160D" w:rsidRPr="00094A1C" w:rsidRDefault="00006976" w:rsidP="001516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A1C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14:paraId="5F7E6194" w14:textId="77777777" w:rsidR="00C96EBB" w:rsidRPr="00094A1C" w:rsidRDefault="00006976" w:rsidP="00006976">
      <w:pPr>
        <w:rPr>
          <w:rFonts w:ascii="Times New Roman" w:hAnsi="Times New Roman" w:cs="Times New Roman"/>
          <w:sz w:val="24"/>
          <w:szCs w:val="24"/>
        </w:rPr>
      </w:pPr>
      <w:r w:rsidRPr="00094A1C">
        <w:rPr>
          <w:rFonts w:ascii="Times New Roman" w:hAnsi="Times New Roman" w:cs="Times New Roman"/>
          <w:sz w:val="24"/>
          <w:szCs w:val="24"/>
        </w:rPr>
        <w:t xml:space="preserve"> W trosce o bezpieczeństwo pracowników i interesantów związane z wystąpieniem stanu epidemii i rozprzestrzenianiem się wirusa SARS-CoV-2, wywołującego COVID - 19 , wprowadza się: </w:t>
      </w:r>
    </w:p>
    <w:p w14:paraId="53EF1B40" w14:textId="77777777" w:rsidR="00C96EBB" w:rsidRPr="00094A1C" w:rsidRDefault="00006976" w:rsidP="00006976">
      <w:pPr>
        <w:rPr>
          <w:rFonts w:ascii="Times New Roman" w:hAnsi="Times New Roman" w:cs="Times New Roman"/>
          <w:sz w:val="24"/>
          <w:szCs w:val="24"/>
        </w:rPr>
      </w:pPr>
      <w:r w:rsidRPr="00094A1C">
        <w:rPr>
          <w:rFonts w:ascii="Times New Roman" w:hAnsi="Times New Roman" w:cs="Times New Roman"/>
          <w:sz w:val="24"/>
          <w:szCs w:val="24"/>
        </w:rPr>
        <w:t xml:space="preserve">1) „Procedury postępowania w celu zapewnienia bezpiecznych warunków pracy i zapobiegania rozprzestrzeniana się wirusa SARS-CoV-2, wywołującego COVID - 19” stanowiące załącznik nr 1; </w:t>
      </w:r>
    </w:p>
    <w:p w14:paraId="2820C324" w14:textId="0E7259E3" w:rsidR="0015160D" w:rsidRPr="00094A1C" w:rsidRDefault="00006976" w:rsidP="00006976">
      <w:pPr>
        <w:rPr>
          <w:rFonts w:ascii="Times New Roman" w:hAnsi="Times New Roman" w:cs="Times New Roman"/>
          <w:sz w:val="24"/>
          <w:szCs w:val="24"/>
        </w:rPr>
      </w:pPr>
      <w:r w:rsidRPr="00094A1C">
        <w:rPr>
          <w:rFonts w:ascii="Times New Roman" w:hAnsi="Times New Roman" w:cs="Times New Roman"/>
          <w:sz w:val="24"/>
          <w:szCs w:val="24"/>
        </w:rPr>
        <w:t>2) „Procedury postępowania w przypadku stwierdzenia zakażenia wirusem SARS-CoV-2, wywołującego COVID - 19 w Urzędzie Gminy Go</w:t>
      </w:r>
      <w:r w:rsidR="00C96EBB" w:rsidRPr="00094A1C">
        <w:rPr>
          <w:rFonts w:ascii="Times New Roman" w:hAnsi="Times New Roman" w:cs="Times New Roman"/>
          <w:sz w:val="24"/>
          <w:szCs w:val="24"/>
        </w:rPr>
        <w:t>zdowo</w:t>
      </w:r>
      <w:r w:rsidRPr="00094A1C">
        <w:rPr>
          <w:rFonts w:ascii="Times New Roman" w:hAnsi="Times New Roman" w:cs="Times New Roman"/>
          <w:sz w:val="24"/>
          <w:szCs w:val="24"/>
        </w:rPr>
        <w:t xml:space="preserve">”, stanowiące załącznik nr 2. </w:t>
      </w:r>
    </w:p>
    <w:p w14:paraId="63658753" w14:textId="77777777" w:rsidR="00C96EBB" w:rsidRPr="00094A1C" w:rsidRDefault="00006976" w:rsidP="00C96E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A1C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14:paraId="2FB43C9D" w14:textId="77777777" w:rsidR="00C96EBB" w:rsidRPr="00094A1C" w:rsidRDefault="00006976" w:rsidP="00C96EBB">
      <w:pPr>
        <w:rPr>
          <w:rFonts w:ascii="Times New Roman" w:hAnsi="Times New Roman" w:cs="Times New Roman"/>
          <w:sz w:val="24"/>
          <w:szCs w:val="24"/>
        </w:rPr>
      </w:pPr>
      <w:r w:rsidRPr="00094A1C">
        <w:rPr>
          <w:rFonts w:ascii="Times New Roman" w:hAnsi="Times New Roman" w:cs="Times New Roman"/>
          <w:sz w:val="24"/>
          <w:szCs w:val="24"/>
        </w:rPr>
        <w:t xml:space="preserve">Wykonanie Zarządzenia powierza się Sekretarzowi Gminy. </w:t>
      </w:r>
    </w:p>
    <w:p w14:paraId="5C6BA436" w14:textId="55FEB7F1" w:rsidR="00C96EBB" w:rsidRPr="00094A1C" w:rsidRDefault="00C96EBB" w:rsidP="00C96E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A1C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14:paraId="252DF42B" w14:textId="3020385C" w:rsidR="0015160D" w:rsidRPr="00094A1C" w:rsidRDefault="00006976" w:rsidP="00006976">
      <w:pPr>
        <w:rPr>
          <w:rFonts w:ascii="Times New Roman" w:hAnsi="Times New Roman" w:cs="Times New Roman"/>
          <w:sz w:val="24"/>
          <w:szCs w:val="24"/>
        </w:rPr>
      </w:pPr>
      <w:r w:rsidRPr="00094A1C">
        <w:rPr>
          <w:rFonts w:ascii="Times New Roman" w:hAnsi="Times New Roman" w:cs="Times New Roman"/>
          <w:sz w:val="24"/>
          <w:szCs w:val="24"/>
        </w:rPr>
        <w:t xml:space="preserve"> Zobowiązuje się wszystkich pracowników Urzędu Gminy Go</w:t>
      </w:r>
      <w:r w:rsidR="00C96EBB" w:rsidRPr="00094A1C">
        <w:rPr>
          <w:rFonts w:ascii="Times New Roman" w:hAnsi="Times New Roman" w:cs="Times New Roman"/>
          <w:sz w:val="24"/>
          <w:szCs w:val="24"/>
        </w:rPr>
        <w:t>zdowo</w:t>
      </w:r>
      <w:r w:rsidRPr="00094A1C">
        <w:rPr>
          <w:rFonts w:ascii="Times New Roman" w:hAnsi="Times New Roman" w:cs="Times New Roman"/>
          <w:sz w:val="24"/>
          <w:szCs w:val="24"/>
        </w:rPr>
        <w:t xml:space="preserve"> do zapoznania się z treścią niniejszego Zarządzenia oraz do ścisłego przestrzegania jego postanowień.</w:t>
      </w:r>
    </w:p>
    <w:p w14:paraId="5F1F00E1" w14:textId="0D29B745" w:rsidR="00C96EBB" w:rsidRPr="00094A1C" w:rsidRDefault="00C96EBB" w:rsidP="00C96EB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4A1C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14:paraId="28D66478" w14:textId="77777777" w:rsidR="00331A90" w:rsidRPr="00094A1C" w:rsidRDefault="00006976" w:rsidP="00006976">
      <w:pPr>
        <w:rPr>
          <w:rFonts w:ascii="Times New Roman" w:hAnsi="Times New Roman" w:cs="Times New Roman"/>
          <w:sz w:val="24"/>
          <w:szCs w:val="24"/>
        </w:rPr>
      </w:pPr>
      <w:r w:rsidRPr="00094A1C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  <w:r w:rsidR="00331A90" w:rsidRPr="00094A1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14:paraId="0ECE029B" w14:textId="771D8003" w:rsidR="00006976" w:rsidRPr="00094A1C" w:rsidRDefault="00331A90" w:rsidP="00331A90">
      <w:pPr>
        <w:jc w:val="center"/>
        <w:rPr>
          <w:rFonts w:ascii="Times New Roman" w:hAnsi="Times New Roman" w:cs="Times New Roman"/>
          <w:sz w:val="24"/>
          <w:szCs w:val="24"/>
        </w:rPr>
      </w:pPr>
      <w:r w:rsidRPr="00094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</w:t>
      </w:r>
      <w:r w:rsidR="00E24C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094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E63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094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Wójt Gminy                                                                                       </w:t>
      </w:r>
    </w:p>
    <w:p w14:paraId="10469C79" w14:textId="06B934FA" w:rsidR="00006976" w:rsidRPr="00094A1C" w:rsidRDefault="00331A90" w:rsidP="00331A90">
      <w:pPr>
        <w:jc w:val="right"/>
        <w:rPr>
          <w:sz w:val="24"/>
          <w:szCs w:val="24"/>
        </w:rPr>
      </w:pPr>
      <w:r w:rsidRPr="00094A1C">
        <w:rPr>
          <w:rFonts w:ascii="Times New Roman" w:eastAsia="Times New Roman" w:hAnsi="Times New Roman" w:cs="Times New Roman"/>
          <w:sz w:val="24"/>
          <w:szCs w:val="24"/>
          <w:lang w:eastAsia="pl-PL"/>
        </w:rPr>
        <w:t>/-/ Dariusz Kalkowski</w:t>
      </w:r>
    </w:p>
    <w:p w14:paraId="710E5E6A" w14:textId="2A1A5D7E" w:rsidR="00C96EBB" w:rsidRPr="00094A1C" w:rsidRDefault="00C96EBB" w:rsidP="00C96EBB">
      <w:pPr>
        <w:spacing w:line="48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94A1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14:paraId="7FED8F37" w14:textId="1340E622" w:rsidR="001546BA" w:rsidRDefault="001546BA" w:rsidP="00C96EBB">
      <w:pPr>
        <w:jc w:val="right"/>
      </w:pPr>
    </w:p>
    <w:sectPr w:rsidR="00154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976"/>
    <w:rsid w:val="00006976"/>
    <w:rsid w:val="00094A1C"/>
    <w:rsid w:val="0015160D"/>
    <w:rsid w:val="001546BA"/>
    <w:rsid w:val="00331A90"/>
    <w:rsid w:val="00B77936"/>
    <w:rsid w:val="00C96EBB"/>
    <w:rsid w:val="00CE6374"/>
    <w:rsid w:val="00E2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503F4"/>
  <w15:chartTrackingRefBased/>
  <w15:docId w15:val="{BBF71651-0C54-4888-B4EF-C2BF10319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697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9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2</cp:revision>
  <cp:lastPrinted>2020-11-16T09:53:00Z</cp:lastPrinted>
  <dcterms:created xsi:type="dcterms:W3CDTF">2021-01-13T09:46:00Z</dcterms:created>
  <dcterms:modified xsi:type="dcterms:W3CDTF">2021-01-13T09:46:00Z</dcterms:modified>
</cp:coreProperties>
</file>