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84" w:rsidRDefault="00E94E84" w:rsidP="00E94E84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E94E84" w:rsidRDefault="00E94E84" w:rsidP="00E94E84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11/2013</w:t>
      </w:r>
    </w:p>
    <w:p w:rsidR="00E94E84" w:rsidRDefault="00E94E84" w:rsidP="00E94E84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E94E84" w:rsidRDefault="00E94E84" w:rsidP="00E94E84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27 lutego 2013 roku</w:t>
      </w:r>
    </w:p>
    <w:p w:rsidR="00E94E84" w:rsidRDefault="00E94E84" w:rsidP="00E94E84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E94E84" w:rsidRDefault="00FC1F77" w:rsidP="00E94E84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zmian organizacyjnych </w:t>
      </w:r>
      <w:r w:rsidR="00E94E84">
        <w:rPr>
          <w:rFonts w:ascii="Garamond" w:hAnsi="Garamond"/>
          <w:color w:val="000000" w:themeColor="text1"/>
          <w:sz w:val="26"/>
          <w:szCs w:val="26"/>
        </w:rPr>
        <w:t>w Urzędzie Gminy w Gozdowie</w:t>
      </w:r>
    </w:p>
    <w:p w:rsidR="00482EDC" w:rsidRDefault="00482EDC" w:rsidP="00E94E84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E94E84" w:rsidRPr="00243EB9" w:rsidRDefault="00E94E84" w:rsidP="00243EB9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 w:rsidR="00FC1F77">
        <w:rPr>
          <w:rFonts w:ascii="Garamond" w:hAnsi="Garamond"/>
          <w:i/>
          <w:sz w:val="24"/>
        </w:rPr>
        <w:t>art. 33 ust. 2</w:t>
      </w:r>
      <w:r>
        <w:rPr>
          <w:rFonts w:ascii="Garamond" w:hAnsi="Garamond"/>
          <w:i/>
          <w:sz w:val="24"/>
        </w:rPr>
        <w:t xml:space="preserve"> ustawy z dnia 8 marca 1990 r. o samorządzie gminnym             (Dz. U. z 2001r. Nr 142, poz. 1591 z</w:t>
      </w:r>
      <w:r w:rsidR="00FC1F77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i/>
          <w:sz w:val="24"/>
        </w:rPr>
        <w:t xml:space="preserve">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E94E84" w:rsidRDefault="00E94E84" w:rsidP="00E94E84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E94E84" w:rsidRDefault="00E94E84" w:rsidP="00E94E84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E94E84" w:rsidRPr="00661DCE" w:rsidRDefault="00E94E84" w:rsidP="00661DC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877F51" w:rsidRDefault="00D31F84" w:rsidP="00E94E84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Dokonuje się nastę</w:t>
      </w:r>
      <w:r w:rsidR="00877F5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pujących zmian organizacyjnych w Urzędzie Gminy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</w:t>
      </w:r>
      <w:r w:rsidR="00877F5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Gozdowie:</w:t>
      </w:r>
    </w:p>
    <w:p w:rsidR="00E94E84" w:rsidRDefault="00877F51" w:rsidP="00877F51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Likwiduje się Referat Spraw Obywatelskich </w:t>
      </w:r>
      <w:r w:rsidR="00C92B4D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oraz Samodzielne Stanowiska Pracy:  ds. Obsługi Rady Gminy Rady Społecznej SPZOZ i BIP oraz ds. O</w:t>
      </w:r>
      <w:r w:rsidR="00D31F8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rganizacyjno-kadrowych i obsług</w:t>
      </w:r>
      <w:r w:rsidR="00C92B4D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i kancelarii</w:t>
      </w:r>
      <w:r w:rsidR="00D31F8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D31F84" w:rsidRDefault="00DC6A7D" w:rsidP="00877F51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Tworzy się Referat Spraw Obywatelskich i Organizacyjnych, w którego strukturę wejdą </w:t>
      </w:r>
      <w:r w:rsidR="006F15D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Stanowiska </w:t>
      </w:r>
      <w:r w:rsidR="00E0386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dotychczas </w:t>
      </w:r>
      <w:r w:rsidR="006F15D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tworzące Referat Spraw Obywatelskich, </w:t>
      </w:r>
      <w:r w:rsidR="00E0386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</w:t>
      </w:r>
      <w:r w:rsidR="006F15D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amodzielne Stanowiska Pracy</w:t>
      </w:r>
      <w:r w:rsidR="00E0386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a także  Stanowiska </w:t>
      </w:r>
      <w:r w:rsidR="0012366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Robotnika G</w:t>
      </w:r>
      <w:r w:rsidR="00E0386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ospodarczego </w:t>
      </w:r>
      <w:r w:rsidR="0012366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E0386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oraz </w:t>
      </w:r>
      <w:r w:rsidR="0012366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Gońca dotychczas znajdujące się w strukturze referatu Rolnictwa Budownictwa i Gospodarki Komunalnej w Gozdowie.</w:t>
      </w:r>
    </w:p>
    <w:p w:rsidR="00C22684" w:rsidRPr="00041544" w:rsidRDefault="00041544" w:rsidP="00041544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Referacie Spraw Obywatelskich i Organizacyjnych tworzy się stanowisko Zastępcy Kierownika Referatu Spraw Obywatelskich i Organizacyjnych.</w:t>
      </w:r>
    </w:p>
    <w:p w:rsidR="00E4179E" w:rsidRPr="00041544" w:rsidRDefault="001213F2" w:rsidP="00041544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Pracownicy w nowoutworzonym Referacie organizacyjnie będą podlegać Sekretarzowi Gminy, który jednocześnie będzie sprawował funkcję Kierownika Referatu Spraw Obywatelskich i Organizacyjnych. </w:t>
      </w:r>
    </w:p>
    <w:p w:rsidR="00256C12" w:rsidRPr="006558BF" w:rsidRDefault="00256C12" w:rsidP="00877F51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="001A7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Referacie Rolnictwa Budownictwa i Gospodarki Komunalnej tworzy się stanowisko Kierowcy samochodu osobow</w:t>
      </w:r>
      <w:r w:rsidR="009376C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ego – </w:t>
      </w:r>
      <w:r w:rsidR="001A7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gońca</w:t>
      </w:r>
      <w:r w:rsidR="009376C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E94E84" w:rsidRDefault="00E94E8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94E84" w:rsidRDefault="00E94E84" w:rsidP="00661DC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E94E84" w:rsidRDefault="00E94E8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 xml:space="preserve">Wykonanie zarządzenia powierzam </w:t>
      </w:r>
      <w:r w:rsidR="0030530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Sekretarzowi Gminy.</w:t>
      </w:r>
    </w:p>
    <w:p w:rsidR="00E94E84" w:rsidRDefault="00E94E8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94E84" w:rsidRDefault="00E94E84" w:rsidP="00661DC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E94E84" w:rsidRDefault="00E94E84" w:rsidP="00E94E84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 dniem 1 kwietnia 2013 roku</w:t>
      </w:r>
    </w:p>
    <w:p w:rsidR="00E94E84" w:rsidRDefault="00E94E8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94E84" w:rsidRDefault="00E94E8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D55754" w:rsidRDefault="00D5575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94E84" w:rsidRDefault="00E94E84" w:rsidP="00E94E8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</w:t>
      </w:r>
      <w:r w:rsidR="00D5575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</w:t>
      </w:r>
      <w:r w:rsidR="006C35D9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E94E84" w:rsidRDefault="00E94E84" w:rsidP="00E94E84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94E84" w:rsidRDefault="00E94E84" w:rsidP="00E94E84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</w:t>
      </w:r>
      <w:r w:rsidR="00D55754">
        <w:rPr>
          <w:rFonts w:ascii="Garamond" w:hAnsi="Garamond"/>
          <w:i w:val="0"/>
          <w:iCs w:val="0"/>
          <w:sz w:val="26"/>
          <w:szCs w:val="26"/>
        </w:rPr>
        <w:t xml:space="preserve">                      </w:t>
      </w: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sectPr w:rsidR="00E94E84" w:rsidSect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4E84"/>
    <w:rsid w:val="00041544"/>
    <w:rsid w:val="00082B8C"/>
    <w:rsid w:val="001213F2"/>
    <w:rsid w:val="0012366A"/>
    <w:rsid w:val="001A7B8A"/>
    <w:rsid w:val="0023544D"/>
    <w:rsid w:val="00243EB9"/>
    <w:rsid w:val="00256C12"/>
    <w:rsid w:val="0030530E"/>
    <w:rsid w:val="003150BD"/>
    <w:rsid w:val="00482EDC"/>
    <w:rsid w:val="00661DCE"/>
    <w:rsid w:val="006C35D9"/>
    <w:rsid w:val="006F15D8"/>
    <w:rsid w:val="0071197B"/>
    <w:rsid w:val="00877F51"/>
    <w:rsid w:val="009376C0"/>
    <w:rsid w:val="00AB3B3C"/>
    <w:rsid w:val="00AE37ED"/>
    <w:rsid w:val="00C22684"/>
    <w:rsid w:val="00C92B4D"/>
    <w:rsid w:val="00D31F84"/>
    <w:rsid w:val="00D55754"/>
    <w:rsid w:val="00DC6A7D"/>
    <w:rsid w:val="00E03868"/>
    <w:rsid w:val="00E344AF"/>
    <w:rsid w:val="00E4179E"/>
    <w:rsid w:val="00E94E84"/>
    <w:rsid w:val="00FC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B3C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4E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94E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4E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94E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94E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E94E8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94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E94E8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4E84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E84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E94E8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4E84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94E84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94E84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</cp:revision>
  <cp:lastPrinted>2013-03-01T08:23:00Z</cp:lastPrinted>
  <dcterms:created xsi:type="dcterms:W3CDTF">2013-02-28T14:16:00Z</dcterms:created>
  <dcterms:modified xsi:type="dcterms:W3CDTF">2013-03-01T08:35:00Z</dcterms:modified>
</cp:coreProperties>
</file>