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E7" w:rsidRPr="00FD7DE7" w:rsidRDefault="00FD7DE7" w:rsidP="00FD7DE7">
      <w:pPr>
        <w:jc w:val="right"/>
        <w:rPr>
          <w:rFonts w:ascii="Garamond" w:hAnsi="Garamond"/>
          <w:b/>
          <w:i/>
          <w:sz w:val="28"/>
          <w:szCs w:val="28"/>
        </w:rPr>
      </w:pPr>
    </w:p>
    <w:p w:rsidR="00027F55" w:rsidRDefault="00593A3E" w:rsidP="00027F5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69</w:t>
      </w:r>
      <w:r w:rsidR="00B45890">
        <w:rPr>
          <w:rFonts w:ascii="Garamond" w:hAnsi="Garamond"/>
          <w:b/>
          <w:sz w:val="28"/>
          <w:szCs w:val="28"/>
        </w:rPr>
        <w:t>/2012</w:t>
      </w:r>
    </w:p>
    <w:p w:rsidR="00027F55" w:rsidRDefault="00027F55" w:rsidP="00027F5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027F55" w:rsidRDefault="00B45890" w:rsidP="00027F5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03 września 2012</w:t>
      </w:r>
      <w:r w:rsidR="00027F55">
        <w:rPr>
          <w:rFonts w:ascii="Garamond" w:hAnsi="Garamond"/>
          <w:b/>
          <w:sz w:val="28"/>
          <w:szCs w:val="28"/>
        </w:rPr>
        <w:t xml:space="preserve"> roku</w:t>
      </w:r>
    </w:p>
    <w:p w:rsidR="00027F55" w:rsidRDefault="00027F55" w:rsidP="00027F5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zmniejszenia ustalonego w tabeli tygodniowego wymiaru zajęć dla dyrekt</w:t>
      </w:r>
      <w:r w:rsidR="00B45890">
        <w:rPr>
          <w:rFonts w:ascii="Garamond" w:hAnsi="Garamond"/>
          <w:b/>
          <w:sz w:val="28"/>
          <w:szCs w:val="28"/>
        </w:rPr>
        <w:t>ora szkoły  w roku szkolnym 2012/2013</w:t>
      </w:r>
      <w:r>
        <w:rPr>
          <w:rFonts w:ascii="Garamond" w:hAnsi="Garamond"/>
          <w:b/>
          <w:sz w:val="28"/>
          <w:szCs w:val="28"/>
        </w:rPr>
        <w:t>.</w:t>
      </w:r>
    </w:p>
    <w:p w:rsidR="00027F55" w:rsidRDefault="00027F55" w:rsidP="00027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30 ust.2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2 ustawy z dnia 8 marca 1990 r. o samorządzie gminnym tekst jednolity Dz. U. z 2001 r. Nr 1472, poz. 159</w:t>
      </w:r>
      <w:r w:rsidR="00B45890">
        <w:rPr>
          <w:rFonts w:ascii="Garamond" w:hAnsi="Garamond"/>
          <w:sz w:val="24"/>
          <w:szCs w:val="24"/>
        </w:rPr>
        <w:t xml:space="preserve">1 z </w:t>
      </w:r>
      <w:proofErr w:type="spellStart"/>
      <w:r w:rsidR="00B45890">
        <w:rPr>
          <w:rFonts w:ascii="Garamond" w:hAnsi="Garamond"/>
          <w:sz w:val="24"/>
          <w:szCs w:val="24"/>
        </w:rPr>
        <w:t>późn</w:t>
      </w:r>
      <w:proofErr w:type="spellEnd"/>
      <w:r w:rsidR="00B45890">
        <w:rPr>
          <w:rFonts w:ascii="Garamond" w:hAnsi="Garamond"/>
          <w:sz w:val="24"/>
          <w:szCs w:val="24"/>
        </w:rPr>
        <w:t xml:space="preserve">. zm.  w związku z  § 3 </w:t>
      </w:r>
      <w:r>
        <w:rPr>
          <w:rFonts w:ascii="Garamond" w:hAnsi="Garamond"/>
          <w:sz w:val="24"/>
          <w:szCs w:val="24"/>
        </w:rPr>
        <w:t xml:space="preserve">Uchwały </w:t>
      </w:r>
      <w:r w:rsidR="00B45890">
        <w:rPr>
          <w:rFonts w:ascii="Garamond" w:hAnsi="Garamond"/>
          <w:sz w:val="24"/>
          <w:szCs w:val="24"/>
        </w:rPr>
        <w:t xml:space="preserve"> Nr 123/XIII/12 Rady Gminy Gozdowo z dnia 28 czerwca 2012 roku D.U. Województwa Mazowieckiego poz. 5807 </w:t>
      </w:r>
      <w:r>
        <w:rPr>
          <w:rFonts w:ascii="Garamond" w:hAnsi="Garamond"/>
          <w:sz w:val="24"/>
          <w:szCs w:val="24"/>
        </w:rPr>
        <w:t>w sprawie ustalenia szczegółowych zasad udzielania rozmiaru zniżek nauczycielom, którym powierzono stanowiska kierownicze w szkołach  i przedszkolach oraz szczegółowe zasady zwalniania od obowiązku realizacji tygodniowego obowiązkowego wymiaru godzin zajęć, zasady rozliczania tygodniowego obowiązkowego wymiaru godzin zajęć nauczycieli, dla których ustalony plan zajęć jest różny w poszczególnych okresach roku szkolnego, tygodniowy obowiązkowy wymiar godzin zajęć nauczycieli szkół n</w:t>
      </w:r>
      <w:r w:rsidR="00E3424A">
        <w:rPr>
          <w:rFonts w:ascii="Garamond" w:hAnsi="Garamond"/>
          <w:sz w:val="24"/>
          <w:szCs w:val="24"/>
        </w:rPr>
        <w:t>iewymienionych w art.42 ust. 3 K</w:t>
      </w:r>
      <w:r>
        <w:rPr>
          <w:rFonts w:ascii="Garamond" w:hAnsi="Garamond"/>
          <w:sz w:val="24"/>
          <w:szCs w:val="24"/>
        </w:rPr>
        <w:t>arty Nauczyciela oraz dla nauczycieli realizujących w ramach stosunku pracy o</w:t>
      </w:r>
      <w:r w:rsidR="00E3424A">
        <w:rPr>
          <w:rFonts w:ascii="Garamond" w:hAnsi="Garamond"/>
          <w:sz w:val="24"/>
          <w:szCs w:val="24"/>
        </w:rPr>
        <w:t xml:space="preserve">bowiązki określone </w:t>
      </w:r>
      <w:r>
        <w:rPr>
          <w:rFonts w:ascii="Garamond" w:hAnsi="Garamond"/>
          <w:sz w:val="24"/>
          <w:szCs w:val="24"/>
        </w:rPr>
        <w:t xml:space="preserve"> o różny</w:t>
      </w:r>
      <w:r w:rsidR="00E3424A">
        <w:rPr>
          <w:rFonts w:ascii="Garamond" w:hAnsi="Garamond"/>
          <w:sz w:val="24"/>
          <w:szCs w:val="24"/>
        </w:rPr>
        <w:t>m tygodniowym wymiarze godzin.</w:t>
      </w:r>
      <w:r>
        <w:rPr>
          <w:rFonts w:ascii="Garamond" w:hAnsi="Garamond"/>
          <w:sz w:val="24"/>
          <w:szCs w:val="24"/>
        </w:rPr>
        <w:t>,   zarządzam co następuje:</w:t>
      </w:r>
    </w:p>
    <w:p w:rsidR="00027F55" w:rsidRDefault="00027F55" w:rsidP="00027F5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027F55" w:rsidRDefault="00027F55" w:rsidP="00027F5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Zmniejszam  ustalony w tabeli tygodniowy  wymiar zajęć dla Dyrektora Szkoły Podstaw</w:t>
      </w:r>
      <w:r w:rsidR="00E3424A">
        <w:rPr>
          <w:rFonts w:ascii="Garamond" w:hAnsi="Garamond"/>
          <w:sz w:val="28"/>
          <w:szCs w:val="28"/>
        </w:rPr>
        <w:t xml:space="preserve">owej </w:t>
      </w:r>
      <w:r w:rsidR="00060619">
        <w:rPr>
          <w:rFonts w:ascii="Garamond" w:hAnsi="Garamond"/>
          <w:sz w:val="28"/>
          <w:szCs w:val="28"/>
        </w:rPr>
        <w:t xml:space="preserve">im. Kardynała Stefana Wyszyńskiego </w:t>
      </w:r>
      <w:r w:rsidR="00E3424A">
        <w:rPr>
          <w:rFonts w:ascii="Garamond" w:hAnsi="Garamond"/>
          <w:sz w:val="28"/>
          <w:szCs w:val="28"/>
        </w:rPr>
        <w:t xml:space="preserve">w Lelicach  </w:t>
      </w:r>
      <w:r w:rsidR="007120D7">
        <w:rPr>
          <w:rFonts w:ascii="Garamond" w:hAnsi="Garamond"/>
          <w:sz w:val="28"/>
          <w:szCs w:val="28"/>
        </w:rPr>
        <w:t xml:space="preserve"> oraz Dyrektora Szkoły Podstawowej w Ostrowach </w:t>
      </w:r>
      <w:r w:rsidR="00E3424A">
        <w:rPr>
          <w:rFonts w:ascii="Garamond" w:hAnsi="Garamond"/>
          <w:sz w:val="28"/>
          <w:szCs w:val="28"/>
        </w:rPr>
        <w:t>o jedną  godzinę w roku szkolnym 2012/2013</w:t>
      </w:r>
      <w:r>
        <w:rPr>
          <w:rFonts w:ascii="Garamond" w:hAnsi="Garamond"/>
          <w:sz w:val="28"/>
          <w:szCs w:val="28"/>
        </w:rPr>
        <w:t>.</w:t>
      </w:r>
    </w:p>
    <w:p w:rsidR="00027F55" w:rsidRDefault="00027F55" w:rsidP="00027F5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027F55" w:rsidRDefault="00027F55" w:rsidP="00027F5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Zmiana uzasadniona jest </w:t>
      </w:r>
      <w:r w:rsidR="006C472F">
        <w:rPr>
          <w:rFonts w:ascii="Garamond" w:hAnsi="Garamond"/>
          <w:sz w:val="28"/>
          <w:szCs w:val="28"/>
        </w:rPr>
        <w:t>realizacją projektu systemoweg</w:t>
      </w:r>
      <w:r w:rsidR="00593A3E">
        <w:rPr>
          <w:rFonts w:ascii="Garamond" w:hAnsi="Garamond"/>
          <w:sz w:val="28"/>
          <w:szCs w:val="28"/>
        </w:rPr>
        <w:t>o POKL pt: „Indywidualizacja procesu nauczania i wychowania uczniów klas I-III szkół podstawowych w gminie  Gozdowo”</w:t>
      </w:r>
      <w:r w:rsidR="006C472F">
        <w:rPr>
          <w:rFonts w:ascii="Garamond" w:hAnsi="Garamond"/>
          <w:sz w:val="28"/>
          <w:szCs w:val="28"/>
        </w:rPr>
        <w:t xml:space="preserve"> oraz </w:t>
      </w:r>
      <w:r w:rsidR="00593A3E">
        <w:rPr>
          <w:rFonts w:ascii="Garamond" w:hAnsi="Garamond"/>
          <w:sz w:val="28"/>
          <w:szCs w:val="28"/>
        </w:rPr>
        <w:t xml:space="preserve">wiążących się z tym </w:t>
      </w:r>
      <w:r w:rsidR="006C472F">
        <w:rPr>
          <w:rFonts w:ascii="Garamond" w:hAnsi="Garamond"/>
          <w:sz w:val="28"/>
          <w:szCs w:val="28"/>
        </w:rPr>
        <w:t>dodatkowych zadań i odpowiedzialności, które wynikają z Wniosku o dofinansowanie. Projekt będzie realizowany w roku szkolnym 2012/2013.</w:t>
      </w:r>
    </w:p>
    <w:p w:rsidR="00027F55" w:rsidRDefault="00027F55" w:rsidP="00027F5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027F55" w:rsidRDefault="00027F55" w:rsidP="00027F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027F55" w:rsidRDefault="00027F55" w:rsidP="00027F5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027F55" w:rsidRDefault="00027F55" w:rsidP="00027F5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wchodzi w życie  z dniem  podpisania.</w:t>
      </w:r>
    </w:p>
    <w:p w:rsidR="00027F55" w:rsidRDefault="00027F55" w:rsidP="00027F55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027F55" w:rsidRDefault="00027F55" w:rsidP="00027F55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mgr  Dariusz Kalkowski</w:t>
      </w:r>
    </w:p>
    <w:p w:rsidR="00027F55" w:rsidRDefault="00027F55" w:rsidP="00027F55"/>
    <w:p w:rsidR="00FE206E" w:rsidRDefault="00FE206E"/>
    <w:sectPr w:rsidR="00FE206E" w:rsidSect="00593A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7F55"/>
    <w:rsid w:val="00027F55"/>
    <w:rsid w:val="00060619"/>
    <w:rsid w:val="00251A30"/>
    <w:rsid w:val="003C0470"/>
    <w:rsid w:val="004A2F01"/>
    <w:rsid w:val="00593A3E"/>
    <w:rsid w:val="006C472F"/>
    <w:rsid w:val="007120D7"/>
    <w:rsid w:val="008822A9"/>
    <w:rsid w:val="00A93E36"/>
    <w:rsid w:val="00B45890"/>
    <w:rsid w:val="00C25148"/>
    <w:rsid w:val="00CD0BA1"/>
    <w:rsid w:val="00D24877"/>
    <w:rsid w:val="00E3424A"/>
    <w:rsid w:val="00FD7DE7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10</cp:revision>
  <cp:lastPrinted>2012-09-19T09:18:00Z</cp:lastPrinted>
  <dcterms:created xsi:type="dcterms:W3CDTF">2012-09-03T12:08:00Z</dcterms:created>
  <dcterms:modified xsi:type="dcterms:W3CDTF">2012-09-19T09:18:00Z</dcterms:modified>
</cp:coreProperties>
</file>