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D9" w:rsidRDefault="005216D9" w:rsidP="005216D9">
      <w:pPr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</w:t>
      </w:r>
      <w:r w:rsidR="00694463">
        <w:rPr>
          <w:rFonts w:ascii="Garamond" w:hAnsi="Garamond"/>
          <w:b/>
          <w:i/>
          <w:sz w:val="24"/>
          <w:szCs w:val="24"/>
        </w:rPr>
        <w:t xml:space="preserve">                      </w:t>
      </w:r>
    </w:p>
    <w:p w:rsidR="005216D9" w:rsidRDefault="00D062B8" w:rsidP="005216D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70</w:t>
      </w:r>
      <w:r w:rsidR="005216D9">
        <w:rPr>
          <w:rFonts w:ascii="Garamond" w:hAnsi="Garamond"/>
          <w:b/>
          <w:sz w:val="28"/>
          <w:szCs w:val="28"/>
        </w:rPr>
        <w:t>/2012</w:t>
      </w:r>
    </w:p>
    <w:p w:rsidR="005216D9" w:rsidRDefault="005216D9" w:rsidP="005216D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5216D9" w:rsidRDefault="005216D9" w:rsidP="005216D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03 września 2012 roku</w:t>
      </w:r>
    </w:p>
    <w:p w:rsidR="005216D9" w:rsidRDefault="005216D9" w:rsidP="005216D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 zmniejszenia ustalonego w tabeli tygodniowego wymiaru zajęć dla dyrektora szkoły  w roku szkolnym 2012/2013.</w:t>
      </w:r>
    </w:p>
    <w:p w:rsidR="005216D9" w:rsidRDefault="005216D9" w:rsidP="005216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30 ust.2 pkt 2 ustawy z dnia 8 marca 1990 r. o samorządzie gminnym tekst jednolity Dz. U. z 2001 r. Nr 1472, poz. 1591 z późn. zm.  w związku z  § 3 Uchwały  Nr 123/XIII/12 Rady Gminy Gozdowo z dnia 28 czerwca 2012 roku D.U. Województwa Mazowieckiego poz. 5807 w sprawie ustalenia szczegółowych zasad udzielania rozmiaru zniżek nauczycielom, którym powierzono stanowiska kierownicze w szkołach  i przedszkolach oraz szczegółowe zasady zwalniania od obowiązku realizacji tygodniowego obowiązkowego wymiaru godzin zajęć, zasady rozliczania tygodniowego obowiązkowego wymiaru godzin zajęć nauczycieli,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  o różnym tygodniowym wymiarze godzin.,   zarządzam co następuje:</w:t>
      </w:r>
    </w:p>
    <w:p w:rsidR="005216D9" w:rsidRDefault="005216D9" w:rsidP="005216D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 </w:t>
      </w:r>
    </w:p>
    <w:p w:rsidR="005216D9" w:rsidRDefault="005216D9" w:rsidP="005216D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Zmniejszam  ustalony w tabeli tygodniowy  wymiar zajęć dla Dyrektor</w:t>
      </w:r>
      <w:r w:rsidR="0065736D">
        <w:rPr>
          <w:rFonts w:ascii="Garamond" w:hAnsi="Garamond"/>
          <w:sz w:val="28"/>
          <w:szCs w:val="28"/>
        </w:rPr>
        <w:t>a Szkoły Podstawowej im. Marii Konopnickiej w Gozdowie o trzy  godziny</w:t>
      </w:r>
      <w:r>
        <w:rPr>
          <w:rFonts w:ascii="Garamond" w:hAnsi="Garamond"/>
          <w:sz w:val="28"/>
          <w:szCs w:val="28"/>
        </w:rPr>
        <w:t xml:space="preserve"> w roku szkolnym 2012/2013.</w:t>
      </w:r>
    </w:p>
    <w:p w:rsidR="005216D9" w:rsidRDefault="005216D9" w:rsidP="005216D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</w:t>
      </w:r>
    </w:p>
    <w:p w:rsidR="005216D9" w:rsidRDefault="005216D9" w:rsidP="005216D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Zmiana uzasadniona jest realizacją projektu systemoweg</w:t>
      </w:r>
      <w:r w:rsidR="00D062B8">
        <w:rPr>
          <w:rFonts w:ascii="Garamond" w:hAnsi="Garamond"/>
          <w:sz w:val="28"/>
          <w:szCs w:val="28"/>
        </w:rPr>
        <w:t>o POKL pt: „Indywidualizacja procesu nauczania i wychowania uczniów klas I-III szkół podstawowych w gminie Gozdowo”</w:t>
      </w:r>
      <w:r>
        <w:rPr>
          <w:rFonts w:ascii="Garamond" w:hAnsi="Garamond"/>
          <w:sz w:val="28"/>
          <w:szCs w:val="28"/>
        </w:rPr>
        <w:t xml:space="preserve"> oraz dodatkowych zadań i odpowiedzialności, które wynikają z Wniosku o dofinansowanie. Projekt będzie realizowany w roku szkolnym 2012/2013.</w:t>
      </w:r>
    </w:p>
    <w:p w:rsidR="005216D9" w:rsidRDefault="005216D9" w:rsidP="005216D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</w:t>
      </w:r>
    </w:p>
    <w:p w:rsidR="005216D9" w:rsidRDefault="005216D9" w:rsidP="005216D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5216D9" w:rsidRDefault="005216D9" w:rsidP="005216D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</w:p>
    <w:p w:rsidR="005216D9" w:rsidRDefault="005216D9" w:rsidP="005216D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 wchodzi w życie  z dniem  podpisania.</w:t>
      </w:r>
    </w:p>
    <w:p w:rsidR="005216D9" w:rsidRDefault="005216D9" w:rsidP="005216D9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aramond" w:hAnsi="Garamond"/>
          <w:b/>
          <w:i/>
          <w:sz w:val="24"/>
          <w:szCs w:val="24"/>
        </w:rPr>
        <w:t xml:space="preserve"> Wójt Gminy</w:t>
      </w:r>
    </w:p>
    <w:p w:rsidR="005216D9" w:rsidRDefault="005216D9" w:rsidP="005216D9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mgr  Dariusz Kalkowski</w:t>
      </w:r>
    </w:p>
    <w:p w:rsidR="006E0D4E" w:rsidRDefault="006E0D4E"/>
    <w:sectPr w:rsidR="006E0D4E" w:rsidSect="00D062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216D9"/>
    <w:rsid w:val="001343F0"/>
    <w:rsid w:val="00145489"/>
    <w:rsid w:val="005216D9"/>
    <w:rsid w:val="0065736D"/>
    <w:rsid w:val="00694463"/>
    <w:rsid w:val="006E0D4E"/>
    <w:rsid w:val="00921982"/>
    <w:rsid w:val="00D0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6</cp:revision>
  <cp:lastPrinted>2012-09-06T09:24:00Z</cp:lastPrinted>
  <dcterms:created xsi:type="dcterms:W3CDTF">2012-09-03T13:00:00Z</dcterms:created>
  <dcterms:modified xsi:type="dcterms:W3CDTF">2012-09-19T09:20:00Z</dcterms:modified>
</cp:coreProperties>
</file>