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7" w:rsidRPr="000D0597" w:rsidRDefault="008C1937" w:rsidP="008C1937">
      <w:pPr>
        <w:rPr>
          <w:rFonts w:ascii="Garamond" w:hAnsi="Garamond" w:cs="Times New Roman"/>
          <w:sz w:val="24"/>
          <w:szCs w:val="24"/>
        </w:rPr>
      </w:pPr>
    </w:p>
    <w:p w:rsidR="008C1937" w:rsidRPr="000D0597" w:rsidRDefault="008C1937" w:rsidP="008C1937">
      <w:pPr>
        <w:pStyle w:val="Nagwek6"/>
        <w:jc w:val="center"/>
        <w:rPr>
          <w:rFonts w:ascii="Garamond" w:hAnsi="Garamond"/>
          <w:b/>
        </w:rPr>
      </w:pPr>
      <w:r w:rsidRPr="000D0597">
        <w:rPr>
          <w:rFonts w:ascii="Garamond" w:hAnsi="Garamond"/>
          <w:b/>
        </w:rPr>
        <w:t>ZARZĄDZENIE  NR 84 / 2012</w:t>
      </w:r>
    </w:p>
    <w:p w:rsidR="008C1937" w:rsidRPr="000D0597" w:rsidRDefault="008C1937" w:rsidP="008C1937">
      <w:pPr>
        <w:pStyle w:val="Nagwek5"/>
        <w:rPr>
          <w:rFonts w:ascii="Garamond" w:hAnsi="Garamond"/>
          <w:bCs w:val="0"/>
          <w:sz w:val="24"/>
          <w:szCs w:val="24"/>
        </w:rPr>
      </w:pPr>
      <w:r w:rsidRPr="000D0597">
        <w:rPr>
          <w:rFonts w:ascii="Garamond" w:hAnsi="Garamond"/>
          <w:bCs w:val="0"/>
          <w:sz w:val="24"/>
          <w:szCs w:val="24"/>
        </w:rPr>
        <w:t>Wójta Gminy Gozdowo</w:t>
      </w:r>
    </w:p>
    <w:p w:rsidR="008C1937" w:rsidRPr="000D0597" w:rsidRDefault="008C1937" w:rsidP="008C1937">
      <w:pPr>
        <w:pStyle w:val="Nagwek3"/>
        <w:jc w:val="center"/>
        <w:rPr>
          <w:rFonts w:ascii="Garamond" w:hAnsi="Garamond"/>
          <w:bCs w:val="0"/>
        </w:rPr>
      </w:pPr>
      <w:r w:rsidRPr="000D0597">
        <w:rPr>
          <w:rFonts w:ascii="Garamond" w:hAnsi="Garamond"/>
          <w:bCs w:val="0"/>
        </w:rPr>
        <w:t>z dnia  2 października 2012 roku</w:t>
      </w:r>
    </w:p>
    <w:p w:rsidR="008C1937" w:rsidRPr="000D0597" w:rsidRDefault="008C1937" w:rsidP="008C1937">
      <w:pPr>
        <w:rPr>
          <w:rFonts w:ascii="Garamond" w:hAnsi="Garamond" w:cs="Times New Roman"/>
          <w:b/>
          <w:bCs/>
          <w:sz w:val="24"/>
          <w:szCs w:val="24"/>
        </w:rPr>
      </w:pPr>
    </w:p>
    <w:p w:rsidR="008C1937" w:rsidRPr="000D0597" w:rsidRDefault="008C1937" w:rsidP="008C1937">
      <w:pPr>
        <w:pStyle w:val="Tekstpodstawowywcity3"/>
        <w:rPr>
          <w:rFonts w:ascii="Garamond" w:hAnsi="Garamond"/>
        </w:rPr>
      </w:pPr>
      <w:r w:rsidRPr="000D0597">
        <w:rPr>
          <w:rFonts w:ascii="Garamond" w:hAnsi="Garamond"/>
        </w:rPr>
        <w:t xml:space="preserve">w sprawie </w:t>
      </w:r>
      <w:r w:rsidR="009C4E25" w:rsidRPr="000D0597">
        <w:rPr>
          <w:rFonts w:ascii="Garamond" w:hAnsi="Garamond"/>
        </w:rPr>
        <w:t>wprowadzenia</w:t>
      </w:r>
      <w:r w:rsidRPr="000D0597">
        <w:rPr>
          <w:rFonts w:ascii="Garamond" w:hAnsi="Garamond"/>
        </w:rPr>
        <w:t xml:space="preserve"> Regulaminu Pracy </w:t>
      </w:r>
      <w:r w:rsidR="00E47B65" w:rsidRPr="000D0597">
        <w:rPr>
          <w:rFonts w:ascii="Garamond" w:hAnsi="Garamond"/>
        </w:rPr>
        <w:t xml:space="preserve"> Urzędu </w:t>
      </w:r>
      <w:r w:rsidRPr="000D0597">
        <w:rPr>
          <w:rFonts w:ascii="Garamond" w:hAnsi="Garamond"/>
        </w:rPr>
        <w:t xml:space="preserve"> Gminy w Gozdowie. </w:t>
      </w:r>
    </w:p>
    <w:p w:rsidR="008C1937" w:rsidRPr="000D0597" w:rsidRDefault="008C1937" w:rsidP="008C1937">
      <w:pPr>
        <w:jc w:val="both"/>
        <w:rPr>
          <w:rFonts w:ascii="Garamond" w:hAnsi="Garamond" w:cs="Times New Roman"/>
          <w:sz w:val="24"/>
          <w:szCs w:val="24"/>
        </w:rPr>
      </w:pPr>
    </w:p>
    <w:p w:rsidR="008C1937" w:rsidRPr="000D0597" w:rsidRDefault="008C1937" w:rsidP="008C1937">
      <w:pPr>
        <w:pStyle w:val="Tekstpodstawowywcity"/>
        <w:rPr>
          <w:rFonts w:ascii="Garamond" w:hAnsi="Garamond"/>
          <w:i/>
        </w:rPr>
      </w:pPr>
      <w:r w:rsidRPr="000D0597">
        <w:rPr>
          <w:rFonts w:ascii="Garamond" w:hAnsi="Garamond"/>
          <w:i/>
        </w:rPr>
        <w:t>Działając na podstawie  art. 104, 104</w:t>
      </w:r>
      <w:r w:rsidRPr="000D0597">
        <w:rPr>
          <w:rFonts w:ascii="Garamond" w:hAnsi="Garamond"/>
          <w:i/>
          <w:vertAlign w:val="superscript"/>
        </w:rPr>
        <w:t>1</w:t>
      </w:r>
      <w:r w:rsidRPr="000D0597">
        <w:rPr>
          <w:rFonts w:ascii="Garamond" w:hAnsi="Garamond"/>
          <w:i/>
        </w:rPr>
        <w:t>, 104</w:t>
      </w:r>
      <w:r w:rsidRPr="000D0597">
        <w:rPr>
          <w:rFonts w:ascii="Garamond" w:hAnsi="Garamond"/>
          <w:i/>
          <w:vertAlign w:val="superscript"/>
        </w:rPr>
        <w:t>2</w:t>
      </w:r>
      <w:r w:rsidRPr="000D0597">
        <w:rPr>
          <w:rFonts w:ascii="Garamond" w:hAnsi="Garamond"/>
          <w:i/>
        </w:rPr>
        <w:t>, 104</w:t>
      </w:r>
      <w:r w:rsidR="00BB30BA" w:rsidRPr="000D0597">
        <w:rPr>
          <w:rFonts w:ascii="Garamond" w:hAnsi="Garamond"/>
          <w:i/>
          <w:vertAlign w:val="superscript"/>
        </w:rPr>
        <w:t xml:space="preserve">3 </w:t>
      </w:r>
      <w:r w:rsidR="00BB30BA" w:rsidRPr="000D0597">
        <w:rPr>
          <w:rFonts w:ascii="Garamond" w:hAnsi="Garamond"/>
          <w:i/>
        </w:rPr>
        <w:t xml:space="preserve">ustawy z dnia 26 czerwca 1974 r. Kodeks Pracy (tekst jednolity Dz. U. z 1998r. Nr 21, poz. 94 z </w:t>
      </w:r>
      <w:proofErr w:type="spellStart"/>
      <w:r w:rsidR="00BB30BA" w:rsidRPr="000D0597">
        <w:rPr>
          <w:rFonts w:ascii="Garamond" w:hAnsi="Garamond"/>
          <w:i/>
        </w:rPr>
        <w:t>późn</w:t>
      </w:r>
      <w:proofErr w:type="spellEnd"/>
      <w:r w:rsidR="00BB30BA" w:rsidRPr="000D0597">
        <w:rPr>
          <w:rFonts w:ascii="Garamond" w:hAnsi="Garamond"/>
          <w:i/>
        </w:rPr>
        <w:t xml:space="preserve">. zm. ) i art. 42 ustawy z dnia 21 listopada 2008 r. o pracownikach samorządowych (Dz. U. Nr 223, poz. 1458 z </w:t>
      </w:r>
      <w:proofErr w:type="spellStart"/>
      <w:r w:rsidR="00BB30BA" w:rsidRPr="000D0597">
        <w:rPr>
          <w:rFonts w:ascii="Garamond" w:hAnsi="Garamond"/>
          <w:i/>
        </w:rPr>
        <w:t>późn</w:t>
      </w:r>
      <w:proofErr w:type="spellEnd"/>
      <w:r w:rsidR="00BB30BA" w:rsidRPr="000D0597">
        <w:rPr>
          <w:rFonts w:ascii="Garamond" w:hAnsi="Garamond"/>
          <w:i/>
        </w:rPr>
        <w:t xml:space="preserve">. zm.) </w:t>
      </w:r>
    </w:p>
    <w:p w:rsidR="009C4E25" w:rsidRPr="000D0597" w:rsidRDefault="009C4E25" w:rsidP="008C1937">
      <w:pPr>
        <w:pStyle w:val="Tekstpodstawowywcity"/>
        <w:rPr>
          <w:rFonts w:ascii="Garamond" w:hAnsi="Garamond"/>
          <w:i/>
        </w:rPr>
      </w:pPr>
    </w:p>
    <w:p w:rsidR="008C1937" w:rsidRPr="000D0597" w:rsidRDefault="008C1937" w:rsidP="008C1937">
      <w:pPr>
        <w:rPr>
          <w:rFonts w:ascii="Garamond" w:hAnsi="Garamond" w:cs="Times New Roman"/>
          <w:sz w:val="24"/>
          <w:szCs w:val="24"/>
        </w:rPr>
      </w:pPr>
      <w:r w:rsidRPr="000D0597">
        <w:rPr>
          <w:rFonts w:ascii="Garamond" w:hAnsi="Garamond" w:cs="Times New Roman"/>
          <w:b/>
          <w:bCs/>
          <w:sz w:val="24"/>
          <w:szCs w:val="24"/>
        </w:rPr>
        <w:t>zarządzam  co następuje:</w:t>
      </w:r>
      <w:r w:rsidRPr="000D0597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  </w:t>
      </w:r>
    </w:p>
    <w:p w:rsidR="008C1937" w:rsidRPr="000D0597" w:rsidRDefault="008C1937" w:rsidP="00066301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§1</w:t>
      </w:r>
    </w:p>
    <w:p w:rsidR="008C1937" w:rsidRPr="000D0597" w:rsidRDefault="008C1937" w:rsidP="008C1937">
      <w:pPr>
        <w:pStyle w:val="Tytu"/>
        <w:jc w:val="both"/>
        <w:rPr>
          <w:rFonts w:ascii="Garamond" w:hAnsi="Garamond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</w:t>
      </w:r>
      <w:r w:rsidR="00E47B65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Wprowadzam 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„Regulamin </w:t>
      </w:r>
      <w:r w:rsidR="009C4E25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Pracy </w:t>
      </w:r>
      <w:r w:rsidR="00E47B65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9C4E25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Urzędu 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Gminy w Gozdowie” w brzmieniu określonym  w załączniku do niniejszego zarządzenia . </w:t>
      </w:r>
    </w:p>
    <w:p w:rsidR="008C1937" w:rsidRPr="000D0597" w:rsidRDefault="008C1937" w:rsidP="008C193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§ 2</w:t>
      </w:r>
    </w:p>
    <w:p w:rsidR="00066301" w:rsidRPr="000D0597" w:rsidRDefault="00066301" w:rsidP="008C1937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39174F" w:rsidRPr="000D0597" w:rsidRDefault="0039174F" w:rsidP="00066301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Regulamin Pracy wchodzi w Zycie po upływie 2 tygodni od dnia podania go d</w:t>
      </w:r>
      <w:r w:rsidR="00066301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o 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wiadomości pracowników na ogólnej odprawie z pracownikami.</w:t>
      </w:r>
    </w:p>
    <w:p w:rsidR="00066301" w:rsidRPr="000D0597" w:rsidRDefault="00066301" w:rsidP="00066301">
      <w:pPr>
        <w:pStyle w:val="Tytu"/>
        <w:ind w:firstLine="708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066301" w:rsidRPr="000D0597" w:rsidRDefault="00066301" w:rsidP="00066301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§ 3</w:t>
      </w:r>
    </w:p>
    <w:p w:rsidR="008C1937" w:rsidRPr="000D0597" w:rsidRDefault="008C1937" w:rsidP="000D0597">
      <w:pPr>
        <w:pStyle w:val="Tytu"/>
        <w:jc w:val="left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Wykonanie zarządzenia  powierzam</w:t>
      </w:r>
      <w:r w:rsidR="00066301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pracownikowi ds. organizacyjno- kadrowych i obsługi kancelarii – Monice </w:t>
      </w:r>
      <w:proofErr w:type="spellStart"/>
      <w:r w:rsidR="00066301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Gronczewskiej</w:t>
      </w:r>
      <w:proofErr w:type="spellEnd"/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.</w:t>
      </w: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</w:t>
      </w:r>
      <w:r w:rsidR="000D0597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§4</w:t>
      </w:r>
    </w:p>
    <w:p w:rsidR="008C1937" w:rsidRPr="000D0597" w:rsidRDefault="008C1937" w:rsidP="008C1937">
      <w:pPr>
        <w:pStyle w:val="Tytu"/>
        <w:jc w:val="both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i w:val="0"/>
          <w:iCs w:val="0"/>
          <w:sz w:val="24"/>
          <w:szCs w:val="24"/>
          <w:u w:val="none"/>
        </w:rPr>
        <w:t xml:space="preserve">      </w:t>
      </w:r>
      <w:r w:rsidR="004121DF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Traci  moc  Zarządzenie  Nr 14/2009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</w:t>
      </w:r>
      <w:r w:rsidR="004121DF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Wójta  Gminy  Gozdowo z dnia  10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  <w:r w:rsidR="004121DF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marca 2009</w:t>
      </w: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r. w </w:t>
      </w:r>
      <w:r w:rsidR="004121DF"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>sprawie wprowadzenia Regulaminu Pracy w Urzędzie Gminy w Gozdowie.</w:t>
      </w:r>
    </w:p>
    <w:p w:rsidR="008C1937" w:rsidRPr="000D0597" w:rsidRDefault="008C1937" w:rsidP="008C1937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0D0597" w:rsidRPr="000D0597" w:rsidRDefault="000D0597" w:rsidP="008C1937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§5</w:t>
      </w:r>
    </w:p>
    <w:p w:rsidR="008C1937" w:rsidRPr="000D0597" w:rsidRDefault="008C1937" w:rsidP="008C1937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</w:t>
      </w:r>
    </w:p>
    <w:p w:rsidR="000D0597" w:rsidRPr="000D0597" w:rsidRDefault="000D0597" w:rsidP="000D0597">
      <w:pPr>
        <w:pStyle w:val="Akapitzlist"/>
        <w:jc w:val="both"/>
        <w:rPr>
          <w:rFonts w:ascii="Garamond" w:hAnsi="Garamond" w:cs="Times New Roman"/>
          <w:sz w:val="24"/>
          <w:szCs w:val="24"/>
        </w:rPr>
      </w:pPr>
      <w:r w:rsidRPr="000D0597">
        <w:rPr>
          <w:rFonts w:ascii="Garamond" w:hAnsi="Garamond" w:cs="Times New Roman"/>
          <w:sz w:val="24"/>
          <w:szCs w:val="24"/>
        </w:rPr>
        <w:t>Zarządzenie podlega publikacji w Biuletynie Informacji Publicznej.</w:t>
      </w:r>
    </w:p>
    <w:p w:rsidR="000D0597" w:rsidRPr="000D0597" w:rsidRDefault="000D0597" w:rsidP="008C1937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0D0597" w:rsidRPr="000D0597" w:rsidRDefault="000D0597" w:rsidP="000D0597">
      <w:pPr>
        <w:pStyle w:val="Tytu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§6  </w:t>
      </w:r>
    </w:p>
    <w:p w:rsidR="008C1937" w:rsidRPr="000D0597" w:rsidRDefault="008C1937" w:rsidP="008C1937">
      <w:pPr>
        <w:pStyle w:val="Tytu"/>
        <w:jc w:val="left"/>
        <w:rPr>
          <w:rFonts w:ascii="Garamond" w:hAnsi="Garamond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Zarządzenie  wchodzi w życie z dniem podpisania </w:t>
      </w: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  <w:r w:rsidRPr="000D0597"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  <w:t xml:space="preserve">                                                                                                  WÓJT  GMINY </w:t>
      </w:r>
    </w:p>
    <w:p w:rsidR="008C1937" w:rsidRPr="000D0597" w:rsidRDefault="008C1937" w:rsidP="008C1937">
      <w:pPr>
        <w:pStyle w:val="Tytu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  <w:u w:val="none"/>
        </w:rPr>
      </w:pPr>
    </w:p>
    <w:p w:rsidR="008C1937" w:rsidRPr="000D0597" w:rsidRDefault="008C1937" w:rsidP="008C1937">
      <w:pPr>
        <w:pStyle w:val="Podtytu"/>
        <w:rPr>
          <w:rFonts w:ascii="Garamond" w:hAnsi="Garamond"/>
          <w:i w:val="0"/>
          <w:iCs w:val="0"/>
        </w:rPr>
      </w:pPr>
      <w:r w:rsidRPr="000D0597">
        <w:rPr>
          <w:rFonts w:ascii="Garamond" w:hAnsi="Garamond"/>
          <w:i w:val="0"/>
          <w:iCs w:val="0"/>
        </w:rPr>
        <w:t xml:space="preserve">                                                                                                 Dariusz  Kalkowski</w:t>
      </w:r>
    </w:p>
    <w:p w:rsidR="008C1937" w:rsidRPr="009C4E25" w:rsidRDefault="008C1937" w:rsidP="008C1937">
      <w:pPr>
        <w:rPr>
          <w:rFonts w:ascii="Times New Roman" w:hAnsi="Times New Roman" w:cs="Times New Roman"/>
          <w:sz w:val="26"/>
          <w:szCs w:val="26"/>
        </w:rPr>
      </w:pPr>
    </w:p>
    <w:p w:rsidR="008C1937" w:rsidRPr="009C4E25" w:rsidRDefault="008C1937" w:rsidP="008C1937">
      <w:pPr>
        <w:rPr>
          <w:rFonts w:ascii="Times New Roman" w:hAnsi="Times New Roman" w:cs="Times New Roman"/>
          <w:sz w:val="26"/>
          <w:szCs w:val="26"/>
        </w:rPr>
      </w:pPr>
    </w:p>
    <w:p w:rsidR="008C1937" w:rsidRPr="009C4E25" w:rsidRDefault="008C1937" w:rsidP="008C1937">
      <w:pPr>
        <w:rPr>
          <w:rFonts w:ascii="Times New Roman" w:hAnsi="Times New Roman" w:cs="Times New Roman"/>
          <w:sz w:val="26"/>
          <w:szCs w:val="26"/>
        </w:rPr>
      </w:pPr>
    </w:p>
    <w:p w:rsidR="008C1937" w:rsidRPr="009C4E25" w:rsidRDefault="008C1937" w:rsidP="008C1937">
      <w:pPr>
        <w:rPr>
          <w:rFonts w:ascii="Times New Roman" w:hAnsi="Times New Roman" w:cs="Times New Roman"/>
          <w:sz w:val="26"/>
          <w:szCs w:val="26"/>
        </w:rPr>
      </w:pPr>
    </w:p>
    <w:p w:rsidR="008C1937" w:rsidRPr="009C4E25" w:rsidRDefault="008C1937" w:rsidP="008C1937">
      <w:pPr>
        <w:rPr>
          <w:rFonts w:ascii="Times New Roman" w:hAnsi="Times New Roman" w:cs="Times New Roman"/>
          <w:sz w:val="26"/>
          <w:szCs w:val="26"/>
        </w:rPr>
      </w:pPr>
    </w:p>
    <w:p w:rsidR="00AA613D" w:rsidRPr="009C4E25" w:rsidRDefault="00AA613D">
      <w:pPr>
        <w:rPr>
          <w:rFonts w:ascii="Times New Roman" w:hAnsi="Times New Roman" w:cs="Times New Roman"/>
          <w:sz w:val="26"/>
          <w:szCs w:val="26"/>
        </w:rPr>
      </w:pPr>
    </w:p>
    <w:sectPr w:rsidR="00AA613D" w:rsidRPr="009C4E25" w:rsidSect="00847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1937"/>
    <w:rsid w:val="00066301"/>
    <w:rsid w:val="000D0597"/>
    <w:rsid w:val="002F1363"/>
    <w:rsid w:val="0039174F"/>
    <w:rsid w:val="004121DF"/>
    <w:rsid w:val="00847FD1"/>
    <w:rsid w:val="008C1937"/>
    <w:rsid w:val="009A3CEA"/>
    <w:rsid w:val="009C4E25"/>
    <w:rsid w:val="00AA613D"/>
    <w:rsid w:val="00BB30BA"/>
    <w:rsid w:val="00E47B65"/>
    <w:rsid w:val="00F2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FD1"/>
  </w:style>
  <w:style w:type="paragraph" w:styleId="Nagwek3">
    <w:name w:val="heading 3"/>
    <w:basedOn w:val="Normalny"/>
    <w:next w:val="Normalny"/>
    <w:link w:val="Nagwek3Znak"/>
    <w:qFormat/>
    <w:rsid w:val="008C19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8C19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C193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C193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C19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8C1937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8C19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8C1937"/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paragraph" w:styleId="Tekstpodstawowywcity">
    <w:name w:val="Body Text Indent"/>
    <w:basedOn w:val="Normalny"/>
    <w:link w:val="TekstpodstawowywcityZnak"/>
    <w:rsid w:val="008C1937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1937"/>
    <w:rPr>
      <w:rFonts w:ascii="Bookman Old Style" w:eastAsia="Times New Roman" w:hAnsi="Bookman Old Style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8C1937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C1937"/>
    <w:rPr>
      <w:rFonts w:ascii="Bookman Old Style" w:eastAsia="Times New Roman" w:hAnsi="Bookman Old Style" w:cs="Times New Roman"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8C1937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1937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0D0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3</cp:revision>
  <dcterms:created xsi:type="dcterms:W3CDTF">2012-10-10T09:29:00Z</dcterms:created>
  <dcterms:modified xsi:type="dcterms:W3CDTF">2012-10-12T10:40:00Z</dcterms:modified>
</cp:coreProperties>
</file>